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46528" w14:textId="77777777" w:rsidR="00AB7A08" w:rsidRPr="00E4489D" w:rsidRDefault="00AB7A08" w:rsidP="00AB7A08">
      <w:pPr>
        <w:autoSpaceDE w:val="0"/>
        <w:autoSpaceDN w:val="0"/>
        <w:adjustRightInd w:val="0"/>
        <w:spacing w:before="0" w:afterLines="40" w:after="96"/>
        <w:ind w:left="-23"/>
        <w:rPr>
          <w:rFonts w:ascii="Allianz Sans" w:hAnsi="Allianz Sans" w:cs="Arial"/>
          <w:b/>
          <w:bCs/>
          <w:color w:val="000000"/>
          <w:sz w:val="48"/>
          <w:lang w:eastAsia="en-AU"/>
        </w:rPr>
      </w:pPr>
      <w:r w:rsidRPr="00E4489D">
        <w:rPr>
          <w:rFonts w:ascii="Allianz Sans" w:hAnsi="Allianz Sans" w:cs="Arial"/>
          <w:b/>
          <w:bCs/>
          <w:color w:val="000000"/>
          <w:sz w:val="48"/>
          <w:lang w:eastAsia="en-AU"/>
        </w:rPr>
        <w:t>Allianz General Insurance Partnership</w:t>
      </w:r>
    </w:p>
    <w:p w14:paraId="5E19A6BE" w14:textId="77777777" w:rsidR="00AB7A08" w:rsidRPr="00E4489D" w:rsidRDefault="00AB7A08" w:rsidP="00AB7A08">
      <w:pPr>
        <w:autoSpaceDE w:val="0"/>
        <w:autoSpaceDN w:val="0"/>
        <w:adjustRightInd w:val="0"/>
        <w:spacing w:before="0" w:afterLines="40" w:after="96"/>
        <w:ind w:left="-23"/>
        <w:rPr>
          <w:rFonts w:ascii="Allianz Sans" w:hAnsi="Allianz Sans" w:cs="Arial"/>
          <w:b/>
          <w:bCs/>
          <w:color w:val="000000"/>
          <w:lang w:eastAsia="en-AU"/>
        </w:rPr>
      </w:pPr>
    </w:p>
    <w:p w14:paraId="191EA091" w14:textId="77777777" w:rsidR="00AB7A08" w:rsidRPr="00E4489D" w:rsidRDefault="00AB7A08" w:rsidP="00AB7A08">
      <w:pPr>
        <w:autoSpaceDE w:val="0"/>
        <w:autoSpaceDN w:val="0"/>
        <w:adjustRightInd w:val="0"/>
        <w:spacing w:before="0" w:afterLines="40" w:after="96"/>
        <w:ind w:left="-23"/>
        <w:rPr>
          <w:rFonts w:ascii="Allianz Sans" w:hAnsi="Allianz Sans"/>
          <w:b/>
          <w:sz w:val="44"/>
        </w:rPr>
      </w:pPr>
      <w:r w:rsidRPr="00E4489D">
        <w:rPr>
          <w:rFonts w:ascii="Allianz Sans" w:hAnsi="Allianz Sans" w:cs="Arial"/>
          <w:b/>
          <w:bCs/>
          <w:color w:val="000000"/>
          <w:sz w:val="44"/>
          <w:lang w:eastAsia="en-AU"/>
        </w:rPr>
        <w:t>FAQs</w:t>
      </w:r>
    </w:p>
    <w:p w14:paraId="47029079" w14:textId="77777777" w:rsidR="00AB7A08" w:rsidRPr="00E4489D" w:rsidRDefault="00AB7A08" w:rsidP="00AB7A08">
      <w:pPr>
        <w:tabs>
          <w:tab w:val="left" w:pos="2160"/>
        </w:tabs>
        <w:spacing w:before="0" w:afterLines="40" w:after="96"/>
        <w:ind w:left="1440" w:hanging="1440"/>
        <w:rPr>
          <w:rFonts w:ascii="Allianz Sans" w:hAnsi="Allianz Sans"/>
          <w:b/>
          <w:color w:val="4BACC6" w:themeColor="accent5"/>
        </w:rPr>
      </w:pPr>
    </w:p>
    <w:p w14:paraId="486D5BD5" w14:textId="77777777" w:rsidR="00AB7A08" w:rsidRPr="00145D1A" w:rsidRDefault="00AB7A08" w:rsidP="00AB7A08">
      <w:pPr>
        <w:spacing w:before="0" w:afterLines="40" w:after="96"/>
        <w:rPr>
          <w:rFonts w:ascii="Allianz Sans" w:hAnsi="Allianz Sans"/>
          <w:b/>
        </w:rPr>
      </w:pPr>
      <w:r w:rsidRPr="00145D1A">
        <w:rPr>
          <w:rFonts w:ascii="Allianz Sans" w:hAnsi="Allianz Sans"/>
          <w:b/>
        </w:rPr>
        <w:t xml:space="preserve">Overview </w:t>
      </w:r>
    </w:p>
    <w:p w14:paraId="16F970CD" w14:textId="77777777" w:rsidR="002F7489" w:rsidRPr="002F7489" w:rsidRDefault="002F7489" w:rsidP="002F7489">
      <w:pPr>
        <w:spacing w:before="0" w:afterLines="40" w:after="96"/>
        <w:rPr>
          <w:rFonts w:ascii="Allianz Sans" w:hAnsi="Allianz Sans"/>
        </w:rPr>
      </w:pPr>
    </w:p>
    <w:p w14:paraId="7A6929CF" w14:textId="77777777" w:rsidR="002F7489" w:rsidRPr="002F7489" w:rsidRDefault="002F7489" w:rsidP="002F7489">
      <w:pPr>
        <w:spacing w:before="0" w:afterLines="40" w:after="96"/>
        <w:rPr>
          <w:rFonts w:ascii="Allianz Sans" w:hAnsi="Allianz Sans"/>
        </w:rPr>
      </w:pPr>
      <w:r w:rsidRPr="002F7489">
        <w:rPr>
          <w:rFonts w:ascii="Allianz Sans" w:hAnsi="Allianz Sans"/>
        </w:rPr>
        <w:t>The Allianz referral program helps your clients get insurance cover for their most valuable assets, while providing a simple w</w:t>
      </w:r>
      <w:r>
        <w:rPr>
          <w:rFonts w:ascii="Allianz Sans" w:hAnsi="Allianz Sans"/>
        </w:rPr>
        <w:t xml:space="preserve">ay to diversify your business. </w:t>
      </w:r>
    </w:p>
    <w:p w14:paraId="1E737693" w14:textId="6DEE04ED" w:rsidR="002F7489" w:rsidRPr="002F7489" w:rsidRDefault="002F7489" w:rsidP="002F7489">
      <w:pPr>
        <w:spacing w:before="0" w:afterLines="40" w:after="96"/>
        <w:rPr>
          <w:rFonts w:ascii="Allianz Sans" w:hAnsi="Allianz Sans"/>
        </w:rPr>
      </w:pPr>
      <w:r w:rsidRPr="002F7489">
        <w:rPr>
          <w:rFonts w:ascii="Allianz Sans" w:hAnsi="Allianz Sans"/>
        </w:rPr>
        <w:t>Our ‘no advice’ referral partnership model enables mortgage brokers to refer their clients to an Allianz Insurance Specialist for Home, Landlord</w:t>
      </w:r>
      <w:r>
        <w:rPr>
          <w:rFonts w:ascii="Allianz Sans" w:hAnsi="Allianz Sans"/>
        </w:rPr>
        <w:t>,</w:t>
      </w:r>
      <w:r w:rsidRPr="002F7489">
        <w:rPr>
          <w:rFonts w:ascii="Allianz Sans" w:hAnsi="Allianz Sans"/>
        </w:rPr>
        <w:t xml:space="preserve"> Motor </w:t>
      </w:r>
      <w:r>
        <w:rPr>
          <w:rFonts w:ascii="Allianz Sans" w:hAnsi="Allianz Sans"/>
        </w:rPr>
        <w:t>and Small Business Insurance</w:t>
      </w:r>
    </w:p>
    <w:p w14:paraId="7A395D83" w14:textId="77777777" w:rsidR="002F7489" w:rsidRDefault="002F7489" w:rsidP="002F7489">
      <w:pPr>
        <w:spacing w:before="0" w:afterLines="40" w:after="96"/>
        <w:rPr>
          <w:rFonts w:ascii="Allianz Sans" w:hAnsi="Allianz Sans"/>
          <w:color w:val="4BACC6" w:themeColor="accent5"/>
        </w:rPr>
      </w:pPr>
    </w:p>
    <w:p w14:paraId="6E7621F9" w14:textId="77777777" w:rsidR="00AB7A08" w:rsidRPr="00966B2B" w:rsidRDefault="00AB7A08" w:rsidP="00AB7A08">
      <w:pPr>
        <w:pStyle w:val="ListParagraph"/>
        <w:numPr>
          <w:ilvl w:val="0"/>
          <w:numId w:val="12"/>
        </w:numPr>
        <w:spacing w:before="0" w:afterLines="40" w:after="96"/>
        <w:rPr>
          <w:rFonts w:ascii="Allianz Sans" w:hAnsi="Allianz Sans"/>
          <w:b/>
        </w:rPr>
      </w:pPr>
      <w:r w:rsidRPr="00966B2B">
        <w:rPr>
          <w:rFonts w:ascii="Allianz Sans" w:hAnsi="Allianz Sans"/>
          <w:b/>
        </w:rPr>
        <w:t>Why Allianz?</w:t>
      </w:r>
    </w:p>
    <w:p w14:paraId="45024D36" w14:textId="505420C9" w:rsidR="00AB7A08" w:rsidRPr="00E4489D" w:rsidRDefault="00AB7A08" w:rsidP="00AB7A08">
      <w:pPr>
        <w:pStyle w:val="NormalWeb"/>
        <w:numPr>
          <w:ilvl w:val="0"/>
          <w:numId w:val="3"/>
        </w:numPr>
        <w:spacing w:before="0" w:beforeAutospacing="0" w:afterLines="40" w:after="96" w:afterAutospacing="0"/>
        <w:ind w:left="720" w:right="561"/>
        <w:jc w:val="both"/>
        <w:rPr>
          <w:rFonts w:ascii="Allianz Sans" w:hAnsi="Allianz Sans" w:cs="Calibri"/>
          <w:bCs/>
          <w:color w:val="000000"/>
          <w:sz w:val="22"/>
          <w:szCs w:val="22"/>
        </w:rPr>
      </w:pPr>
      <w:r w:rsidRPr="00E4489D">
        <w:rPr>
          <w:rFonts w:ascii="Allianz Sans" w:hAnsi="Allianz Sans" w:cs="Calibri"/>
          <w:sz w:val="22"/>
          <w:szCs w:val="22"/>
        </w:rPr>
        <w:t xml:space="preserve">Allianz is one of the largest general insurers in Australia. It is a recognised brand for our clients and has </w:t>
      </w:r>
      <w:r>
        <w:rPr>
          <w:rFonts w:ascii="Allianz Sans" w:hAnsi="Allianz Sans" w:cs="Calibri"/>
          <w:sz w:val="22"/>
          <w:szCs w:val="22"/>
        </w:rPr>
        <w:t>over 3</w:t>
      </w:r>
      <w:r w:rsidRPr="00E4489D">
        <w:rPr>
          <w:rFonts w:ascii="Allianz Sans" w:hAnsi="Allianz Sans" w:cs="Calibri"/>
          <w:sz w:val="22"/>
          <w:szCs w:val="22"/>
        </w:rPr>
        <w:t xml:space="preserve"> million </w:t>
      </w:r>
      <w:r>
        <w:rPr>
          <w:rFonts w:ascii="Allianz Sans" w:hAnsi="Allianz Sans" w:cs="Calibri"/>
          <w:sz w:val="22"/>
          <w:szCs w:val="22"/>
        </w:rPr>
        <w:t>customers</w:t>
      </w:r>
      <w:r w:rsidR="00BA6797">
        <w:rPr>
          <w:rFonts w:ascii="Allianz Sans" w:hAnsi="Allianz Sans" w:cs="Calibri"/>
          <w:sz w:val="22"/>
          <w:szCs w:val="22"/>
        </w:rPr>
        <w:t xml:space="preserve"> and over 3</w:t>
      </w:r>
      <w:r w:rsidRPr="00E4489D">
        <w:rPr>
          <w:rFonts w:ascii="Allianz Sans" w:hAnsi="Allianz Sans" w:cs="Calibri"/>
          <w:sz w:val="22"/>
          <w:szCs w:val="22"/>
        </w:rPr>
        <w:t>,</w:t>
      </w:r>
      <w:r>
        <w:rPr>
          <w:rFonts w:ascii="Allianz Sans" w:hAnsi="Allianz Sans" w:cs="Calibri"/>
          <w:sz w:val="22"/>
          <w:szCs w:val="22"/>
        </w:rPr>
        <w:t>8</w:t>
      </w:r>
      <w:r w:rsidRPr="00E4489D">
        <w:rPr>
          <w:rFonts w:ascii="Allianz Sans" w:hAnsi="Allianz Sans" w:cs="Calibri"/>
          <w:sz w:val="22"/>
          <w:szCs w:val="22"/>
        </w:rPr>
        <w:t>00 staff employed in Australia.</w:t>
      </w:r>
    </w:p>
    <w:p w14:paraId="0458DEEC" w14:textId="2E96B59E" w:rsidR="00AB7A08" w:rsidRPr="00E4489D" w:rsidRDefault="00AB7A08" w:rsidP="00AB7A08">
      <w:pPr>
        <w:pStyle w:val="NormalWeb"/>
        <w:numPr>
          <w:ilvl w:val="0"/>
          <w:numId w:val="3"/>
        </w:numPr>
        <w:spacing w:before="0" w:beforeAutospacing="0" w:afterLines="40" w:after="96" w:afterAutospacing="0"/>
        <w:ind w:left="720" w:right="561"/>
        <w:jc w:val="both"/>
        <w:rPr>
          <w:rFonts w:ascii="Allianz Sans" w:hAnsi="Allianz Sans" w:cs="Calibri"/>
          <w:bCs/>
          <w:color w:val="000000"/>
          <w:sz w:val="22"/>
          <w:szCs w:val="22"/>
        </w:rPr>
      </w:pPr>
      <w:r w:rsidRPr="00E4489D">
        <w:rPr>
          <w:rFonts w:ascii="Allianz Sans" w:hAnsi="Allianz Sans" w:cs="Calibri"/>
          <w:sz w:val="22"/>
          <w:szCs w:val="22"/>
        </w:rPr>
        <w:t>In 201</w:t>
      </w:r>
      <w:r w:rsidR="00BA6797">
        <w:rPr>
          <w:rFonts w:ascii="Allianz Sans" w:hAnsi="Allianz Sans" w:cs="Calibri"/>
          <w:sz w:val="22"/>
          <w:szCs w:val="22"/>
        </w:rPr>
        <w:t>8</w:t>
      </w:r>
      <w:r>
        <w:rPr>
          <w:rFonts w:ascii="Allianz Sans" w:hAnsi="Allianz Sans" w:cs="Calibri"/>
          <w:sz w:val="22"/>
          <w:szCs w:val="22"/>
        </w:rPr>
        <w:t>,</w:t>
      </w:r>
      <w:r w:rsidRPr="00E4489D">
        <w:rPr>
          <w:rFonts w:ascii="Allianz Sans" w:hAnsi="Allianz Sans" w:cs="Calibri"/>
          <w:sz w:val="22"/>
          <w:szCs w:val="22"/>
        </w:rPr>
        <w:t xml:space="preserve"> Allianz was recognised as Large General Insurance Company of the Year at the </w:t>
      </w:r>
      <w:r>
        <w:rPr>
          <w:rFonts w:ascii="Allianz Sans" w:hAnsi="Allianz Sans" w:cs="Calibri"/>
          <w:sz w:val="22"/>
          <w:szCs w:val="22"/>
        </w:rPr>
        <w:t>Australian Insurance Industry Awards</w:t>
      </w:r>
      <w:r w:rsidRPr="00E4489D">
        <w:rPr>
          <w:rFonts w:ascii="Allianz Sans" w:hAnsi="Allianz Sans" w:cs="Calibri"/>
          <w:sz w:val="22"/>
          <w:szCs w:val="22"/>
        </w:rPr>
        <w:t xml:space="preserve"> </w:t>
      </w:r>
      <w:r>
        <w:rPr>
          <w:rFonts w:ascii="Allianz Sans" w:hAnsi="Allianz Sans" w:cs="Calibri"/>
          <w:sz w:val="22"/>
          <w:szCs w:val="22"/>
        </w:rPr>
        <w:t xml:space="preserve">for the fourth year in a row, </w:t>
      </w:r>
      <w:r w:rsidRPr="00E4489D">
        <w:rPr>
          <w:rFonts w:ascii="Allianz Sans" w:hAnsi="Allianz Sans" w:cs="Calibri"/>
          <w:sz w:val="22"/>
          <w:szCs w:val="22"/>
        </w:rPr>
        <w:t xml:space="preserve">and </w:t>
      </w:r>
      <w:r>
        <w:rPr>
          <w:rFonts w:ascii="Allianz Sans" w:hAnsi="Allianz Sans" w:cs="Calibri"/>
          <w:sz w:val="22"/>
          <w:szCs w:val="22"/>
        </w:rPr>
        <w:t xml:space="preserve">General Insurance Company of the Year </w:t>
      </w:r>
      <w:r w:rsidRPr="00E4489D">
        <w:rPr>
          <w:rFonts w:ascii="Allianz Sans" w:hAnsi="Allianz Sans" w:cs="Calibri"/>
          <w:sz w:val="22"/>
          <w:szCs w:val="22"/>
        </w:rPr>
        <w:t>A</w:t>
      </w:r>
      <w:r>
        <w:rPr>
          <w:rFonts w:ascii="Allianz Sans" w:hAnsi="Allianz Sans" w:cs="Calibri"/>
          <w:sz w:val="22"/>
          <w:szCs w:val="22"/>
        </w:rPr>
        <w:t xml:space="preserve">ustralian </w:t>
      </w:r>
      <w:r w:rsidRPr="00E4489D">
        <w:rPr>
          <w:rFonts w:ascii="Allianz Sans" w:hAnsi="Allianz Sans" w:cs="Calibri"/>
          <w:sz w:val="22"/>
          <w:szCs w:val="22"/>
        </w:rPr>
        <w:t>B</w:t>
      </w:r>
      <w:r>
        <w:rPr>
          <w:rFonts w:ascii="Allianz Sans" w:hAnsi="Allianz Sans" w:cs="Calibri"/>
          <w:sz w:val="22"/>
          <w:szCs w:val="22"/>
        </w:rPr>
        <w:t xml:space="preserve">anking and </w:t>
      </w:r>
      <w:r w:rsidRPr="00E4489D">
        <w:rPr>
          <w:rFonts w:ascii="Allianz Sans" w:hAnsi="Allianz Sans" w:cs="Calibri"/>
          <w:sz w:val="22"/>
          <w:szCs w:val="22"/>
        </w:rPr>
        <w:t>F</w:t>
      </w:r>
      <w:r>
        <w:rPr>
          <w:rFonts w:ascii="Allianz Sans" w:hAnsi="Allianz Sans" w:cs="Calibri"/>
          <w:sz w:val="22"/>
          <w:szCs w:val="22"/>
        </w:rPr>
        <w:t>inance Insurance</w:t>
      </w:r>
      <w:r w:rsidRPr="00E4489D">
        <w:rPr>
          <w:rFonts w:ascii="Allianz Sans" w:hAnsi="Allianz Sans" w:cs="Calibri"/>
          <w:sz w:val="22"/>
          <w:szCs w:val="22"/>
        </w:rPr>
        <w:t xml:space="preserve"> Awards. </w:t>
      </w:r>
    </w:p>
    <w:p w14:paraId="44AC5093" w14:textId="77777777" w:rsidR="00AB7A08" w:rsidRPr="00E4489D" w:rsidRDefault="00AB7A08" w:rsidP="00AB7A08">
      <w:pPr>
        <w:pStyle w:val="NormalWeb"/>
        <w:numPr>
          <w:ilvl w:val="0"/>
          <w:numId w:val="3"/>
        </w:numPr>
        <w:autoSpaceDE w:val="0"/>
        <w:autoSpaceDN w:val="0"/>
        <w:adjustRightInd w:val="0"/>
        <w:spacing w:before="0" w:beforeAutospacing="0" w:afterLines="40" w:after="96" w:afterAutospacing="0"/>
        <w:ind w:left="720" w:right="561"/>
        <w:rPr>
          <w:rFonts w:ascii="Allianz Sans" w:eastAsia="MS Mincho" w:hAnsi="Allianz Sans" w:cs="Calibri"/>
          <w:color w:val="2F2F2F"/>
          <w:sz w:val="22"/>
          <w:szCs w:val="22"/>
        </w:rPr>
      </w:pPr>
      <w:r w:rsidRPr="00E4489D">
        <w:rPr>
          <w:rFonts w:ascii="Allianz Sans" w:hAnsi="Allianz Sans" w:cs="Calibri"/>
          <w:bCs/>
          <w:color w:val="000000"/>
          <w:sz w:val="22"/>
          <w:szCs w:val="22"/>
        </w:rPr>
        <w:t>The ease of doing business, particular</w:t>
      </w:r>
      <w:r>
        <w:rPr>
          <w:rFonts w:ascii="Allianz Sans" w:hAnsi="Allianz Sans" w:cs="Calibri"/>
          <w:bCs/>
          <w:color w:val="000000"/>
          <w:sz w:val="22"/>
          <w:szCs w:val="22"/>
        </w:rPr>
        <w:t>ly</w:t>
      </w:r>
      <w:r w:rsidRPr="00E4489D">
        <w:rPr>
          <w:rFonts w:ascii="Allianz Sans" w:hAnsi="Allianz Sans" w:cs="Calibri"/>
          <w:bCs/>
          <w:color w:val="000000"/>
          <w:sz w:val="22"/>
          <w:szCs w:val="22"/>
        </w:rPr>
        <w:t xml:space="preserve"> the empowerment of the </w:t>
      </w:r>
      <w:r>
        <w:rPr>
          <w:rFonts w:ascii="Allianz Sans" w:hAnsi="Allianz Sans" w:cs="Calibri"/>
          <w:bCs/>
          <w:color w:val="000000"/>
          <w:sz w:val="22"/>
          <w:szCs w:val="22"/>
        </w:rPr>
        <w:t>b</w:t>
      </w:r>
      <w:r w:rsidRPr="00E4489D">
        <w:rPr>
          <w:rFonts w:ascii="Allianz Sans" w:hAnsi="Allianz Sans" w:cs="Calibri"/>
          <w:bCs/>
          <w:color w:val="000000"/>
          <w:sz w:val="22"/>
          <w:szCs w:val="22"/>
        </w:rPr>
        <w:t xml:space="preserve">roker to drive the </w:t>
      </w:r>
      <w:r>
        <w:rPr>
          <w:rFonts w:ascii="Allianz Sans" w:hAnsi="Allianz Sans" w:cs="Calibri"/>
          <w:bCs/>
          <w:color w:val="000000"/>
          <w:sz w:val="22"/>
          <w:szCs w:val="22"/>
        </w:rPr>
        <w:t>client</w:t>
      </w:r>
      <w:r w:rsidRPr="00E4489D">
        <w:rPr>
          <w:rFonts w:ascii="Allianz Sans" w:hAnsi="Allianz Sans" w:cs="Calibri"/>
          <w:bCs/>
          <w:color w:val="000000"/>
          <w:sz w:val="22"/>
          <w:szCs w:val="22"/>
        </w:rPr>
        <w:t xml:space="preserve"> experience</w:t>
      </w:r>
      <w:r>
        <w:rPr>
          <w:rFonts w:ascii="Allianz Sans" w:hAnsi="Allianz Sans" w:cs="Calibri"/>
          <w:bCs/>
          <w:color w:val="000000"/>
          <w:sz w:val="22"/>
          <w:szCs w:val="22"/>
        </w:rPr>
        <w:t>.</w:t>
      </w:r>
    </w:p>
    <w:p w14:paraId="219BF8A9" w14:textId="77777777" w:rsidR="00AB7A08" w:rsidRPr="00E4489D" w:rsidRDefault="00AB7A08" w:rsidP="00AB7A08">
      <w:pPr>
        <w:pStyle w:val="NormalWeb"/>
        <w:numPr>
          <w:ilvl w:val="0"/>
          <w:numId w:val="3"/>
        </w:numPr>
        <w:autoSpaceDE w:val="0"/>
        <w:autoSpaceDN w:val="0"/>
        <w:adjustRightInd w:val="0"/>
        <w:spacing w:before="0" w:beforeAutospacing="0" w:afterLines="40" w:after="96" w:afterAutospacing="0"/>
        <w:ind w:left="720" w:right="561"/>
        <w:rPr>
          <w:rFonts w:ascii="Allianz Sans" w:eastAsia="MS Mincho" w:hAnsi="Allianz Sans" w:cs="Calibri"/>
          <w:color w:val="2F2F2F"/>
          <w:sz w:val="22"/>
          <w:szCs w:val="22"/>
        </w:rPr>
      </w:pPr>
      <w:r w:rsidRPr="00E4489D">
        <w:rPr>
          <w:rFonts w:ascii="Allianz Sans" w:hAnsi="Allianz Sans" w:cs="Calibri"/>
          <w:sz w:val="22"/>
          <w:szCs w:val="22"/>
        </w:rPr>
        <w:t xml:space="preserve">Allianz has a team of </w:t>
      </w:r>
      <w:r>
        <w:rPr>
          <w:rFonts w:ascii="Allianz Sans" w:hAnsi="Allianz Sans" w:cs="Calibri"/>
          <w:sz w:val="22"/>
          <w:szCs w:val="22"/>
        </w:rPr>
        <w:t>i</w:t>
      </w:r>
      <w:r w:rsidRPr="00E4489D">
        <w:rPr>
          <w:rFonts w:ascii="Allianz Sans" w:hAnsi="Allianz Sans" w:cs="Calibri"/>
          <w:sz w:val="22"/>
          <w:szCs w:val="22"/>
        </w:rPr>
        <w:t xml:space="preserve">nsurance </w:t>
      </w:r>
      <w:r>
        <w:rPr>
          <w:rFonts w:ascii="Allianz Sans" w:hAnsi="Allianz Sans" w:cs="Calibri"/>
          <w:sz w:val="22"/>
          <w:szCs w:val="22"/>
        </w:rPr>
        <w:t>s</w:t>
      </w:r>
      <w:r w:rsidRPr="00E4489D">
        <w:rPr>
          <w:rFonts w:ascii="Allianz Sans" w:hAnsi="Allianz Sans" w:cs="Calibri"/>
          <w:sz w:val="22"/>
          <w:szCs w:val="22"/>
        </w:rPr>
        <w:t xml:space="preserve">pecialists dedicated to </w:t>
      </w:r>
      <w:r>
        <w:rPr>
          <w:rFonts w:ascii="Allianz Sans" w:hAnsi="Allianz Sans" w:cs="Calibri"/>
          <w:sz w:val="22"/>
          <w:szCs w:val="22"/>
        </w:rPr>
        <w:t>i</w:t>
      </w:r>
      <w:r w:rsidRPr="00E4489D">
        <w:rPr>
          <w:rFonts w:ascii="Allianz Sans" w:hAnsi="Allianz Sans" w:cs="Calibri"/>
          <w:sz w:val="22"/>
          <w:szCs w:val="22"/>
        </w:rPr>
        <w:t>t</w:t>
      </w:r>
      <w:r>
        <w:rPr>
          <w:rFonts w:ascii="Allianz Sans" w:hAnsi="Allianz Sans" w:cs="Calibri"/>
          <w:sz w:val="22"/>
          <w:szCs w:val="22"/>
        </w:rPr>
        <w:t>s</w:t>
      </w:r>
      <w:r w:rsidRPr="00E4489D">
        <w:rPr>
          <w:rFonts w:ascii="Allianz Sans" w:hAnsi="Allianz Sans" w:cs="Calibri"/>
          <w:sz w:val="22"/>
          <w:szCs w:val="22"/>
        </w:rPr>
        <w:t xml:space="preserve"> </w:t>
      </w:r>
      <w:r>
        <w:rPr>
          <w:rFonts w:ascii="Allianz Sans" w:hAnsi="Allianz Sans" w:cs="Calibri"/>
          <w:sz w:val="22"/>
          <w:szCs w:val="22"/>
        </w:rPr>
        <w:t>m</w:t>
      </w:r>
      <w:r w:rsidRPr="00E4489D">
        <w:rPr>
          <w:rFonts w:ascii="Allianz Sans" w:hAnsi="Allianz Sans" w:cs="Calibri"/>
          <w:sz w:val="22"/>
          <w:szCs w:val="22"/>
        </w:rPr>
        <w:t xml:space="preserve">ortgage </w:t>
      </w:r>
      <w:r>
        <w:rPr>
          <w:rFonts w:ascii="Allianz Sans" w:hAnsi="Allianz Sans" w:cs="Calibri"/>
          <w:sz w:val="22"/>
          <w:szCs w:val="22"/>
        </w:rPr>
        <w:t>b</w:t>
      </w:r>
      <w:r w:rsidRPr="00E4489D">
        <w:rPr>
          <w:rFonts w:ascii="Allianz Sans" w:hAnsi="Allianz Sans" w:cs="Calibri"/>
          <w:sz w:val="22"/>
          <w:szCs w:val="22"/>
        </w:rPr>
        <w:t xml:space="preserve">roker partners. The purpose of the team is </w:t>
      </w:r>
      <w:r>
        <w:rPr>
          <w:rFonts w:ascii="Allianz Sans" w:hAnsi="Allianz Sans" w:cs="Calibri"/>
          <w:sz w:val="22"/>
          <w:szCs w:val="22"/>
        </w:rPr>
        <w:t xml:space="preserve">to </w:t>
      </w:r>
      <w:r w:rsidRPr="00E4489D">
        <w:rPr>
          <w:rFonts w:ascii="Allianz Sans" w:hAnsi="Allianz Sans" w:cs="Calibri"/>
          <w:sz w:val="22"/>
          <w:szCs w:val="22"/>
        </w:rPr>
        <w:t xml:space="preserve">deliver a comprehensive service to </w:t>
      </w:r>
      <w:r>
        <w:rPr>
          <w:rFonts w:ascii="Allianz Sans" w:hAnsi="Allianz Sans" w:cs="Calibri"/>
          <w:sz w:val="22"/>
          <w:szCs w:val="22"/>
        </w:rPr>
        <w:t>m</w:t>
      </w:r>
      <w:r w:rsidRPr="00E4489D">
        <w:rPr>
          <w:rFonts w:ascii="Allianz Sans" w:hAnsi="Allianz Sans" w:cs="Calibri"/>
          <w:sz w:val="22"/>
          <w:szCs w:val="22"/>
        </w:rPr>
        <w:t xml:space="preserve">ortgage </w:t>
      </w:r>
      <w:proofErr w:type="gramStart"/>
      <w:r>
        <w:rPr>
          <w:rFonts w:ascii="Allianz Sans" w:hAnsi="Allianz Sans" w:cs="Calibri"/>
          <w:sz w:val="22"/>
          <w:szCs w:val="22"/>
        </w:rPr>
        <w:t>b</w:t>
      </w:r>
      <w:r w:rsidRPr="00E4489D">
        <w:rPr>
          <w:rFonts w:ascii="Allianz Sans" w:hAnsi="Allianz Sans" w:cs="Calibri"/>
          <w:sz w:val="22"/>
          <w:szCs w:val="22"/>
        </w:rPr>
        <w:t>rokers  with</w:t>
      </w:r>
      <w:proofErr w:type="gramEnd"/>
      <w:r w:rsidRPr="00E4489D">
        <w:rPr>
          <w:rFonts w:ascii="Allianz Sans" w:hAnsi="Allianz Sans" w:cs="Calibri"/>
          <w:sz w:val="22"/>
          <w:szCs w:val="22"/>
        </w:rPr>
        <w:t xml:space="preserve"> the following key features:</w:t>
      </w:r>
    </w:p>
    <w:p w14:paraId="779F3C64" w14:textId="77777777" w:rsidR="00AB7A08" w:rsidRPr="00E4489D" w:rsidRDefault="00AB7A08" w:rsidP="00AB7A08">
      <w:pPr>
        <w:pStyle w:val="NormalWeb"/>
        <w:numPr>
          <w:ilvl w:val="0"/>
          <w:numId w:val="13"/>
        </w:numPr>
        <w:autoSpaceDE w:val="0"/>
        <w:autoSpaceDN w:val="0"/>
        <w:adjustRightInd w:val="0"/>
        <w:spacing w:before="0" w:beforeAutospacing="0" w:afterLines="40" w:after="96" w:afterAutospacing="0"/>
        <w:ind w:right="561"/>
        <w:rPr>
          <w:rFonts w:ascii="Allianz Sans" w:eastAsia="MS Mincho" w:hAnsi="Allianz Sans" w:cs="Calibri"/>
          <w:color w:val="2F2F2F"/>
          <w:sz w:val="22"/>
          <w:szCs w:val="22"/>
        </w:rPr>
      </w:pPr>
      <w:r w:rsidRPr="00E4489D">
        <w:rPr>
          <w:rFonts w:ascii="Allianz Sans" w:eastAsia="MS Mincho" w:hAnsi="Allianz Sans" w:cs="Calibri"/>
          <w:b/>
          <w:bCs/>
          <w:color w:val="000000"/>
          <w:sz w:val="22"/>
          <w:szCs w:val="22"/>
        </w:rPr>
        <w:t xml:space="preserve">Outbound calls to your </w:t>
      </w:r>
      <w:r>
        <w:rPr>
          <w:rFonts w:ascii="Allianz Sans" w:eastAsia="MS Mincho" w:hAnsi="Allianz Sans" w:cs="Calibri"/>
          <w:b/>
          <w:bCs/>
          <w:color w:val="000000"/>
          <w:sz w:val="22"/>
          <w:szCs w:val="22"/>
        </w:rPr>
        <w:t>client</w:t>
      </w:r>
      <w:r w:rsidRPr="00E4489D">
        <w:rPr>
          <w:rFonts w:ascii="Allianz Sans" w:eastAsia="MS Mincho" w:hAnsi="Allianz Sans" w:cs="Calibri"/>
          <w:b/>
          <w:bCs/>
          <w:color w:val="000000"/>
          <w:sz w:val="22"/>
          <w:szCs w:val="22"/>
        </w:rPr>
        <w:t>s</w:t>
      </w:r>
      <w:r w:rsidRPr="00E4489D">
        <w:rPr>
          <w:rFonts w:ascii="Allianz Sans" w:eastAsia="MS Mincho" w:hAnsi="Allianz Sans" w:cs="Calibri"/>
          <w:color w:val="000000"/>
          <w:sz w:val="22"/>
          <w:szCs w:val="22"/>
        </w:rPr>
        <w:t xml:space="preserve"> – the team </w:t>
      </w:r>
      <w:r>
        <w:rPr>
          <w:rFonts w:ascii="Allianz Sans" w:eastAsia="MS Mincho" w:hAnsi="Allianz Sans" w:cs="Calibri"/>
          <w:color w:val="000000"/>
          <w:sz w:val="22"/>
          <w:szCs w:val="22"/>
        </w:rPr>
        <w:t>is</w:t>
      </w:r>
      <w:r w:rsidRPr="00E4489D">
        <w:rPr>
          <w:rFonts w:ascii="Allianz Sans" w:eastAsia="MS Mincho" w:hAnsi="Allianz Sans" w:cs="Calibri"/>
          <w:color w:val="000000"/>
          <w:sz w:val="22"/>
          <w:szCs w:val="22"/>
        </w:rPr>
        <w:t xml:space="preserve"> experienced in making outbound calls to mortgage broker clients</w:t>
      </w:r>
      <w:r>
        <w:rPr>
          <w:rFonts w:ascii="Allianz Sans" w:eastAsia="MS Mincho" w:hAnsi="Allianz Sans" w:cs="Calibri"/>
          <w:color w:val="000000"/>
          <w:sz w:val="22"/>
          <w:szCs w:val="22"/>
        </w:rPr>
        <w:t>.</w:t>
      </w:r>
    </w:p>
    <w:p w14:paraId="32DCAFBB" w14:textId="77777777" w:rsidR="00AB7A08" w:rsidRPr="00E4489D" w:rsidRDefault="00AB7A08" w:rsidP="00AB7A08">
      <w:pPr>
        <w:pStyle w:val="NormalWeb"/>
        <w:numPr>
          <w:ilvl w:val="0"/>
          <w:numId w:val="13"/>
        </w:numPr>
        <w:autoSpaceDE w:val="0"/>
        <w:autoSpaceDN w:val="0"/>
        <w:adjustRightInd w:val="0"/>
        <w:spacing w:before="0" w:beforeAutospacing="0" w:afterLines="40" w:after="96" w:afterAutospacing="0"/>
        <w:ind w:right="561"/>
        <w:rPr>
          <w:rFonts w:ascii="Allianz Sans" w:eastAsia="MS Mincho" w:hAnsi="Allianz Sans" w:cs="Calibri"/>
          <w:color w:val="2F2F2F"/>
          <w:sz w:val="22"/>
          <w:szCs w:val="22"/>
        </w:rPr>
      </w:pPr>
      <w:r w:rsidRPr="00E4489D">
        <w:rPr>
          <w:rFonts w:ascii="Allianz Sans" w:eastAsia="MS Mincho" w:hAnsi="Allianz Sans" w:cs="Calibri"/>
          <w:b/>
          <w:bCs/>
          <w:color w:val="000000"/>
          <w:sz w:val="22"/>
          <w:szCs w:val="22"/>
        </w:rPr>
        <w:t xml:space="preserve">Email </w:t>
      </w:r>
      <w:r>
        <w:rPr>
          <w:rFonts w:ascii="Allianz Sans" w:eastAsia="MS Mincho" w:hAnsi="Allianz Sans" w:cs="Calibri"/>
          <w:b/>
          <w:bCs/>
          <w:color w:val="000000"/>
          <w:sz w:val="22"/>
          <w:szCs w:val="22"/>
        </w:rPr>
        <w:t>c</w:t>
      </w:r>
      <w:r w:rsidRPr="00E4489D">
        <w:rPr>
          <w:rFonts w:ascii="Allianz Sans" w:eastAsia="MS Mincho" w:hAnsi="Allianz Sans" w:cs="Calibri"/>
          <w:b/>
          <w:bCs/>
          <w:color w:val="000000"/>
          <w:sz w:val="22"/>
          <w:szCs w:val="22"/>
        </w:rPr>
        <w:t>ommunication</w:t>
      </w:r>
      <w:r w:rsidRPr="00E4489D">
        <w:rPr>
          <w:rFonts w:ascii="Allianz Sans" w:eastAsia="MS Mincho" w:hAnsi="Allianz Sans" w:cs="Calibri"/>
          <w:color w:val="000000"/>
          <w:sz w:val="22"/>
          <w:szCs w:val="22"/>
        </w:rPr>
        <w:t xml:space="preserve"> – you can email referrals through to the dedicated team</w:t>
      </w:r>
      <w:r>
        <w:rPr>
          <w:rFonts w:ascii="Allianz Sans" w:eastAsia="MS Mincho" w:hAnsi="Allianz Sans" w:cs="Calibri"/>
          <w:color w:val="000000"/>
          <w:sz w:val="22"/>
          <w:szCs w:val="22"/>
        </w:rPr>
        <w:t>.</w:t>
      </w:r>
    </w:p>
    <w:p w14:paraId="574E65E2" w14:textId="77777777" w:rsidR="00AB7A08" w:rsidRPr="00E4489D" w:rsidRDefault="00AB7A08" w:rsidP="00AB7A08">
      <w:pPr>
        <w:pStyle w:val="NormalWeb"/>
        <w:numPr>
          <w:ilvl w:val="0"/>
          <w:numId w:val="13"/>
        </w:numPr>
        <w:autoSpaceDE w:val="0"/>
        <w:autoSpaceDN w:val="0"/>
        <w:adjustRightInd w:val="0"/>
        <w:spacing w:before="0" w:beforeAutospacing="0" w:afterLines="40" w:after="96" w:afterAutospacing="0"/>
        <w:ind w:right="561"/>
        <w:rPr>
          <w:rFonts w:ascii="Allianz Sans" w:eastAsia="MS Mincho" w:hAnsi="Allianz Sans" w:cs="Calibri"/>
          <w:color w:val="2F2F2F"/>
          <w:sz w:val="22"/>
          <w:szCs w:val="22"/>
        </w:rPr>
      </w:pPr>
      <w:r w:rsidRPr="00E4489D">
        <w:rPr>
          <w:rFonts w:ascii="Allianz Sans" w:eastAsia="MS Mincho" w:hAnsi="Allianz Sans" w:cs="Calibri"/>
          <w:b/>
          <w:bCs/>
          <w:color w:val="000000"/>
          <w:sz w:val="22"/>
          <w:szCs w:val="22"/>
        </w:rPr>
        <w:t xml:space="preserve">Email </w:t>
      </w:r>
      <w:r>
        <w:rPr>
          <w:rFonts w:ascii="Allianz Sans" w:eastAsia="MS Mincho" w:hAnsi="Allianz Sans" w:cs="Calibri"/>
          <w:b/>
          <w:bCs/>
          <w:color w:val="000000"/>
          <w:sz w:val="22"/>
          <w:szCs w:val="22"/>
        </w:rPr>
        <w:t>u</w:t>
      </w:r>
      <w:r w:rsidRPr="00E4489D">
        <w:rPr>
          <w:rFonts w:ascii="Allianz Sans" w:eastAsia="MS Mincho" w:hAnsi="Allianz Sans" w:cs="Calibri"/>
          <w:b/>
          <w:bCs/>
          <w:color w:val="000000"/>
          <w:sz w:val="22"/>
          <w:szCs w:val="22"/>
        </w:rPr>
        <w:t xml:space="preserve">pdates </w:t>
      </w:r>
      <w:r w:rsidRPr="00E4489D">
        <w:rPr>
          <w:rFonts w:ascii="Allianz Sans" w:eastAsia="MS Mincho" w:hAnsi="Allianz Sans" w:cs="Calibri"/>
          <w:color w:val="000000"/>
          <w:sz w:val="22"/>
          <w:szCs w:val="22"/>
        </w:rPr>
        <w:t>– the team will keep you updated on the progress of your referrals</w:t>
      </w:r>
      <w:r>
        <w:rPr>
          <w:rFonts w:ascii="Allianz Sans" w:eastAsia="MS Mincho" w:hAnsi="Allianz Sans" w:cs="Calibri"/>
          <w:color w:val="000000"/>
          <w:sz w:val="22"/>
          <w:szCs w:val="22"/>
        </w:rPr>
        <w:t>.</w:t>
      </w:r>
      <w:r w:rsidRPr="00E4489D">
        <w:rPr>
          <w:rFonts w:ascii="Allianz Sans" w:eastAsia="MS Mincho" w:hAnsi="Allianz Sans" w:cs="Calibri"/>
          <w:color w:val="000000"/>
          <w:sz w:val="22"/>
          <w:szCs w:val="22"/>
        </w:rPr>
        <w:t xml:space="preserve"> </w:t>
      </w:r>
    </w:p>
    <w:p w14:paraId="75A77DD8" w14:textId="77777777" w:rsidR="00AB7A08" w:rsidRPr="00E4489D" w:rsidRDefault="00AB7A08" w:rsidP="00AB7A08">
      <w:pPr>
        <w:pStyle w:val="NormalWeb"/>
        <w:numPr>
          <w:ilvl w:val="0"/>
          <w:numId w:val="13"/>
        </w:numPr>
        <w:autoSpaceDE w:val="0"/>
        <w:autoSpaceDN w:val="0"/>
        <w:adjustRightInd w:val="0"/>
        <w:spacing w:before="0" w:beforeAutospacing="0" w:afterLines="40" w:after="96" w:afterAutospacing="0"/>
        <w:ind w:right="561"/>
        <w:rPr>
          <w:rFonts w:ascii="Allianz Sans" w:hAnsi="Allianz Sans" w:cs="Calibri"/>
          <w:sz w:val="22"/>
          <w:szCs w:val="22"/>
        </w:rPr>
      </w:pPr>
      <w:r w:rsidRPr="00E4489D">
        <w:rPr>
          <w:rFonts w:ascii="Allianz Sans" w:eastAsia="MS Mincho" w:hAnsi="Allianz Sans" w:cs="Calibri"/>
          <w:b/>
          <w:bCs/>
          <w:color w:val="000000"/>
          <w:sz w:val="22"/>
          <w:szCs w:val="22"/>
        </w:rPr>
        <w:t>Certificate of Insurance</w:t>
      </w:r>
      <w:r w:rsidRPr="00E4489D">
        <w:rPr>
          <w:rFonts w:ascii="Allianz Sans" w:eastAsia="MS Mincho" w:hAnsi="Allianz Sans" w:cs="Calibri"/>
          <w:color w:val="000000"/>
          <w:sz w:val="22"/>
          <w:szCs w:val="22"/>
        </w:rPr>
        <w:t xml:space="preserve"> – the team will send a Certificate of Insurance to you and your </w:t>
      </w:r>
      <w:r>
        <w:rPr>
          <w:rFonts w:ascii="Allianz Sans" w:eastAsia="MS Mincho" w:hAnsi="Allianz Sans" w:cs="Calibri"/>
          <w:color w:val="000000"/>
          <w:sz w:val="22"/>
          <w:szCs w:val="22"/>
        </w:rPr>
        <w:t>client</w:t>
      </w:r>
      <w:r w:rsidRPr="00E4489D">
        <w:rPr>
          <w:rFonts w:ascii="Allianz Sans" w:eastAsia="MS Mincho" w:hAnsi="Allianz Sans" w:cs="Calibri"/>
          <w:color w:val="000000"/>
          <w:sz w:val="22"/>
          <w:szCs w:val="22"/>
        </w:rPr>
        <w:t xml:space="preserve"> when the sale is finalised.</w:t>
      </w:r>
      <w:r w:rsidRPr="00E4489D">
        <w:rPr>
          <w:rFonts w:ascii="Allianz Sans" w:eastAsia="MS Mincho" w:hAnsi="Allianz Sans" w:cs="Calibri"/>
          <w:color w:val="000000"/>
          <w:sz w:val="22"/>
          <w:szCs w:val="22"/>
        </w:rPr>
        <w:br/>
      </w:r>
    </w:p>
    <w:p w14:paraId="3593B324" w14:textId="77777777" w:rsidR="00AB7A08" w:rsidRDefault="00AB7A08" w:rsidP="00AB7A08">
      <w:pPr>
        <w:spacing w:before="0" w:afterLines="40" w:after="96"/>
        <w:rPr>
          <w:rFonts w:ascii="Allianz Sans" w:hAnsi="Allianz Sans"/>
          <w:b/>
        </w:rPr>
      </w:pPr>
    </w:p>
    <w:p w14:paraId="7E4C46AA" w14:textId="77777777" w:rsidR="00AB7A08" w:rsidRPr="00966B2B" w:rsidRDefault="00AB7A08" w:rsidP="00AB7A08">
      <w:pPr>
        <w:pStyle w:val="ListParagraph"/>
        <w:numPr>
          <w:ilvl w:val="0"/>
          <w:numId w:val="12"/>
        </w:numPr>
        <w:spacing w:before="0" w:afterLines="40" w:after="96"/>
        <w:rPr>
          <w:rFonts w:ascii="Allianz Sans" w:hAnsi="Allianz Sans"/>
          <w:b/>
        </w:rPr>
      </w:pPr>
      <w:r w:rsidRPr="00966B2B">
        <w:rPr>
          <w:rFonts w:ascii="Allianz Sans" w:hAnsi="Allianz Sans"/>
          <w:b/>
        </w:rPr>
        <w:t>What products are available?</w:t>
      </w:r>
    </w:p>
    <w:p w14:paraId="4F3FD8C0" w14:textId="77777777" w:rsidR="00AB7A08" w:rsidRPr="00E4489D" w:rsidRDefault="00AB7A08" w:rsidP="00AB7A08">
      <w:pPr>
        <w:pStyle w:val="ListParagraph"/>
        <w:numPr>
          <w:ilvl w:val="0"/>
          <w:numId w:val="1"/>
        </w:numPr>
        <w:spacing w:before="0" w:afterLines="40" w:after="96"/>
        <w:rPr>
          <w:rFonts w:ascii="Allianz Sans" w:hAnsi="Allianz Sans"/>
        </w:rPr>
      </w:pPr>
      <w:r w:rsidRPr="00E4489D">
        <w:rPr>
          <w:rFonts w:ascii="Allianz Sans" w:hAnsi="Allianz Sans"/>
        </w:rPr>
        <w:t xml:space="preserve">Home </w:t>
      </w:r>
      <w:r w:rsidRPr="00EC1071">
        <w:rPr>
          <w:rFonts w:ascii="Allianz Sans" w:hAnsi="Allianz Sans"/>
        </w:rPr>
        <w:t>b</w:t>
      </w:r>
      <w:r w:rsidRPr="00E4489D">
        <w:rPr>
          <w:rFonts w:ascii="Allianz Sans" w:hAnsi="Allianz Sans"/>
        </w:rPr>
        <w:t xml:space="preserve">uilding and </w:t>
      </w:r>
      <w:r w:rsidRPr="00EC1071">
        <w:rPr>
          <w:rFonts w:ascii="Allianz Sans" w:hAnsi="Allianz Sans"/>
        </w:rPr>
        <w:t>c</w:t>
      </w:r>
      <w:r w:rsidRPr="00E4489D">
        <w:rPr>
          <w:rFonts w:ascii="Allianz Sans" w:hAnsi="Allianz Sans"/>
        </w:rPr>
        <w:t>ontents Insurance</w:t>
      </w:r>
    </w:p>
    <w:p w14:paraId="5F6B144A" w14:textId="77777777" w:rsidR="00AB7A08" w:rsidRPr="00E4489D" w:rsidRDefault="00AB7A08" w:rsidP="00AB7A08">
      <w:pPr>
        <w:pStyle w:val="ListParagraph"/>
        <w:numPr>
          <w:ilvl w:val="0"/>
          <w:numId w:val="1"/>
        </w:numPr>
        <w:spacing w:before="0" w:afterLines="40" w:after="96"/>
        <w:rPr>
          <w:rFonts w:ascii="Allianz Sans" w:hAnsi="Allianz Sans"/>
        </w:rPr>
      </w:pPr>
      <w:r w:rsidRPr="00E4489D">
        <w:rPr>
          <w:rFonts w:ascii="Allianz Sans" w:hAnsi="Allianz Sans"/>
        </w:rPr>
        <w:t>Landlord Insurance</w:t>
      </w:r>
    </w:p>
    <w:p w14:paraId="29F65338" w14:textId="77777777" w:rsidR="00AB7A08" w:rsidRDefault="00AB7A08" w:rsidP="00AB7A08">
      <w:pPr>
        <w:pStyle w:val="ListParagraph"/>
        <w:numPr>
          <w:ilvl w:val="0"/>
          <w:numId w:val="1"/>
        </w:numPr>
        <w:spacing w:before="0" w:afterLines="40" w:after="96"/>
        <w:rPr>
          <w:rFonts w:ascii="Allianz Sans" w:hAnsi="Allianz Sans"/>
        </w:rPr>
      </w:pPr>
      <w:proofErr w:type="gramStart"/>
      <w:r w:rsidRPr="00E4489D">
        <w:rPr>
          <w:rFonts w:ascii="Allianz Sans" w:hAnsi="Allianz Sans"/>
        </w:rPr>
        <w:t xml:space="preserve">Motor </w:t>
      </w:r>
      <w:r w:rsidRPr="00EC1071">
        <w:rPr>
          <w:rFonts w:ascii="Allianz Sans" w:hAnsi="Allianz Sans"/>
        </w:rPr>
        <w:t xml:space="preserve"> </w:t>
      </w:r>
      <w:r>
        <w:rPr>
          <w:rFonts w:ascii="Allianz Sans" w:hAnsi="Allianz Sans"/>
        </w:rPr>
        <w:t>V</w:t>
      </w:r>
      <w:r w:rsidRPr="00E4489D">
        <w:rPr>
          <w:rFonts w:ascii="Allianz Sans" w:hAnsi="Allianz Sans"/>
        </w:rPr>
        <w:t>ehicle</w:t>
      </w:r>
      <w:proofErr w:type="gramEnd"/>
      <w:r w:rsidRPr="00E4489D">
        <w:rPr>
          <w:rFonts w:ascii="Allianz Sans" w:hAnsi="Allianz Sans"/>
        </w:rPr>
        <w:t xml:space="preserve"> Insurance</w:t>
      </w:r>
    </w:p>
    <w:p w14:paraId="69E35A3E" w14:textId="77777777" w:rsidR="00AB7A08" w:rsidRDefault="00AB7A08" w:rsidP="00AB7A08">
      <w:pPr>
        <w:pStyle w:val="ListParagraph"/>
        <w:numPr>
          <w:ilvl w:val="0"/>
          <w:numId w:val="1"/>
        </w:numPr>
        <w:spacing w:before="0" w:afterLines="40" w:after="96"/>
        <w:rPr>
          <w:rFonts w:ascii="Allianz Sans" w:hAnsi="Allianz Sans"/>
        </w:rPr>
      </w:pPr>
      <w:r>
        <w:rPr>
          <w:rFonts w:ascii="Allianz Sans" w:hAnsi="Allianz Sans"/>
        </w:rPr>
        <w:t>Caravan &amp; Trailer Insurance</w:t>
      </w:r>
    </w:p>
    <w:p w14:paraId="5209E0A0" w14:textId="77777777" w:rsidR="009D4D52" w:rsidRDefault="009D4D52" w:rsidP="00AB7A08">
      <w:pPr>
        <w:pStyle w:val="ListParagraph"/>
        <w:numPr>
          <w:ilvl w:val="0"/>
          <w:numId w:val="1"/>
        </w:numPr>
        <w:spacing w:before="0" w:afterLines="40" w:after="96"/>
        <w:rPr>
          <w:rFonts w:ascii="Allianz Sans" w:hAnsi="Allianz Sans"/>
        </w:rPr>
      </w:pPr>
      <w:r>
        <w:rPr>
          <w:rFonts w:ascii="Allianz Sans" w:hAnsi="Allianz Sans"/>
        </w:rPr>
        <w:t>Small Business Insurance</w:t>
      </w:r>
    </w:p>
    <w:p w14:paraId="5FFB4DBD" w14:textId="77777777" w:rsidR="00AB7A08" w:rsidRDefault="00AB7A08" w:rsidP="00AB7A08">
      <w:pPr>
        <w:spacing w:before="0" w:afterLines="40" w:after="96"/>
        <w:ind w:left="360"/>
        <w:rPr>
          <w:rFonts w:ascii="Allianz Sans" w:hAnsi="Allianz Sans"/>
        </w:rPr>
      </w:pPr>
    </w:p>
    <w:p w14:paraId="46E22FEA" w14:textId="77777777" w:rsidR="00AB7A08" w:rsidRPr="00966B2B" w:rsidRDefault="00AB7A08" w:rsidP="00AB7A08">
      <w:pPr>
        <w:pStyle w:val="ListParagraph"/>
        <w:numPr>
          <w:ilvl w:val="0"/>
          <w:numId w:val="12"/>
        </w:numPr>
        <w:spacing w:before="0" w:afterLines="40" w:after="96"/>
        <w:rPr>
          <w:rFonts w:ascii="Allianz Sans" w:hAnsi="Allianz Sans"/>
          <w:b/>
        </w:rPr>
      </w:pPr>
      <w:r w:rsidRPr="00966B2B">
        <w:rPr>
          <w:rFonts w:ascii="Allianz Sans" w:hAnsi="Allianz Sans"/>
          <w:b/>
        </w:rPr>
        <w:t>How do I refer my clients for a quote?</w:t>
      </w:r>
    </w:p>
    <w:p w14:paraId="6E54FF31" w14:textId="056E9BCF" w:rsidR="00AB7A08" w:rsidRPr="00EC1071" w:rsidRDefault="00AB7A08" w:rsidP="00AB7A08">
      <w:pPr>
        <w:spacing w:afterLines="40" w:after="96"/>
        <w:ind w:left="426"/>
        <w:rPr>
          <w:rFonts w:ascii="Allianz Sans" w:hAnsi="Allianz Sans" w:cs="Calibri"/>
        </w:rPr>
      </w:pPr>
      <w:r w:rsidRPr="00343AF2">
        <w:rPr>
          <w:rFonts w:ascii="Allianz Sans" w:hAnsi="Allianz Sans" w:cs="Calibri"/>
        </w:rPr>
        <w:lastRenderedPageBreak/>
        <w:t>You can refer a client in one of the following ways once you have</w:t>
      </w:r>
      <w:r w:rsidR="00F4158C" w:rsidRPr="00343AF2">
        <w:rPr>
          <w:rFonts w:ascii="Allianz Sans" w:hAnsi="Allianz Sans" w:cs="Calibri"/>
        </w:rPr>
        <w:t xml:space="preserve"> obtained the customers consent and</w:t>
      </w:r>
      <w:r w:rsidRPr="00343AF2">
        <w:rPr>
          <w:rFonts w:ascii="Allianz Sans" w:hAnsi="Allianz Sans" w:cs="Calibri"/>
        </w:rPr>
        <w:t xml:space="preserve"> pre-positioned the Allianz service:</w:t>
      </w:r>
    </w:p>
    <w:p w14:paraId="4DCEFD2D" w14:textId="77777777" w:rsidR="00AB7A08" w:rsidRPr="00EC1071" w:rsidRDefault="00AB7A08" w:rsidP="00AB7A08">
      <w:pPr>
        <w:spacing w:afterLines="40" w:after="96"/>
        <w:rPr>
          <w:rFonts w:ascii="Allianz Sans" w:hAnsi="Allianz Sans" w:cs="Calibri"/>
        </w:rPr>
      </w:pPr>
    </w:p>
    <w:p w14:paraId="18D3834A" w14:textId="77777777" w:rsidR="00AB7A08" w:rsidRPr="00EC1071" w:rsidRDefault="00AB7A08" w:rsidP="00AB7A08">
      <w:pPr>
        <w:pStyle w:val="ListParagraph"/>
        <w:numPr>
          <w:ilvl w:val="0"/>
          <w:numId w:val="2"/>
        </w:numPr>
        <w:spacing w:before="0" w:afterLines="40" w:after="96"/>
        <w:ind w:left="786"/>
        <w:rPr>
          <w:rFonts w:ascii="Allianz Sans" w:hAnsi="Allianz Sans" w:cs="Calibri"/>
        </w:rPr>
      </w:pPr>
      <w:r w:rsidRPr="00EC1071">
        <w:rPr>
          <w:rFonts w:ascii="Allianz Sans" w:hAnsi="Allianz Sans" w:cs="Calibri"/>
        </w:rPr>
        <w:t xml:space="preserve">Call Allianz </w:t>
      </w:r>
      <w:r>
        <w:rPr>
          <w:rFonts w:ascii="Allianz Sans" w:hAnsi="Allianz Sans" w:cs="Calibri"/>
        </w:rPr>
        <w:t xml:space="preserve">with your Client </w:t>
      </w:r>
      <w:r w:rsidRPr="00EC1071">
        <w:rPr>
          <w:rFonts w:ascii="Allianz Sans" w:hAnsi="Allianz Sans" w:cs="Calibri"/>
        </w:rPr>
        <w:t xml:space="preserve">on the </w:t>
      </w:r>
      <w:r w:rsidR="00EB69FD">
        <w:rPr>
          <w:rFonts w:ascii="Allianz Sans" w:hAnsi="Allianz Sans" w:cs="Calibri"/>
        </w:rPr>
        <w:t>Vow Financial</w:t>
      </w:r>
      <w:r w:rsidRPr="00EC1071">
        <w:rPr>
          <w:rFonts w:ascii="Allianz Sans" w:hAnsi="Allianz Sans" w:cs="Calibri"/>
        </w:rPr>
        <w:t xml:space="preserve"> dedicated </w:t>
      </w:r>
      <w:r>
        <w:rPr>
          <w:rFonts w:ascii="Allianz Sans" w:hAnsi="Allianz Sans" w:cs="Calibri"/>
        </w:rPr>
        <w:t>p</w:t>
      </w:r>
      <w:r w:rsidRPr="00EC1071">
        <w:rPr>
          <w:rFonts w:ascii="Allianz Sans" w:hAnsi="Allianz Sans" w:cs="Calibri"/>
        </w:rPr>
        <w:t xml:space="preserve">hone number </w:t>
      </w:r>
      <w:r w:rsidR="00EB69FD">
        <w:rPr>
          <w:rFonts w:ascii="Allianz Sans" w:hAnsi="Allianz Sans" w:cs="Calibri"/>
        </w:rPr>
        <w:t xml:space="preserve">1300 </w:t>
      </w:r>
      <w:r w:rsidR="009D4D52">
        <w:rPr>
          <w:rFonts w:ascii="Allianz Sans" w:hAnsi="Allianz Sans" w:cs="Calibri"/>
        </w:rPr>
        <w:t>203 050</w:t>
      </w:r>
    </w:p>
    <w:p w14:paraId="05605C7E" w14:textId="77777777" w:rsidR="00AB7A08" w:rsidRPr="00EC1071" w:rsidRDefault="00AB7A08" w:rsidP="00AB7A08">
      <w:pPr>
        <w:pStyle w:val="ListParagraph"/>
        <w:numPr>
          <w:ilvl w:val="0"/>
          <w:numId w:val="2"/>
        </w:numPr>
        <w:spacing w:before="0" w:afterLines="40" w:after="96"/>
        <w:ind w:left="786"/>
        <w:rPr>
          <w:rFonts w:ascii="Allianz Sans" w:hAnsi="Allianz Sans" w:cs="Calibri"/>
        </w:rPr>
      </w:pPr>
      <w:r w:rsidRPr="00EC1071">
        <w:rPr>
          <w:rFonts w:ascii="Allianz Sans" w:hAnsi="Allianz Sans" w:cs="Calibri"/>
        </w:rPr>
        <w:t xml:space="preserve">Email Allianz with the details of the referral - </w:t>
      </w:r>
      <w:hyperlink r:id="rId9" w:history="1">
        <w:r w:rsidRPr="00EC1071">
          <w:rPr>
            <w:rStyle w:val="Hyperlink"/>
            <w:rFonts w:ascii="Allianz Sans" w:hAnsi="Allianz Sans" w:cs="Calibri"/>
            <w:b/>
          </w:rPr>
          <w:t>brokersales@allianz.com.au</w:t>
        </w:r>
      </w:hyperlink>
    </w:p>
    <w:p w14:paraId="5CC90080" w14:textId="77777777" w:rsidR="00AB7A08" w:rsidRPr="00EC1071" w:rsidRDefault="00AB7A08" w:rsidP="00AB7A08">
      <w:pPr>
        <w:pStyle w:val="ListParagraph"/>
        <w:numPr>
          <w:ilvl w:val="0"/>
          <w:numId w:val="2"/>
        </w:numPr>
        <w:spacing w:before="0" w:afterLines="40" w:after="96"/>
        <w:ind w:left="786"/>
        <w:rPr>
          <w:rFonts w:ascii="Allianz Sans" w:hAnsi="Allianz Sans" w:cs="Calibri"/>
        </w:rPr>
      </w:pPr>
      <w:r w:rsidRPr="00EC1071">
        <w:rPr>
          <w:rFonts w:ascii="Allianz Sans" w:hAnsi="Allianz Sans" w:cs="Calibri"/>
        </w:rPr>
        <w:t xml:space="preserve">Ensure the </w:t>
      </w:r>
      <w:r>
        <w:rPr>
          <w:rFonts w:ascii="Allianz Sans" w:hAnsi="Allianz Sans" w:cs="Calibri"/>
        </w:rPr>
        <w:t>client</w:t>
      </w:r>
      <w:r w:rsidRPr="00EC1071">
        <w:rPr>
          <w:rFonts w:ascii="Allianz Sans" w:hAnsi="Allianz Sans" w:cs="Calibri"/>
        </w:rPr>
        <w:t xml:space="preserve"> has a copy of the </w:t>
      </w:r>
      <w:r>
        <w:rPr>
          <w:rFonts w:ascii="Allianz Sans" w:hAnsi="Allianz Sans" w:cs="Calibri"/>
        </w:rPr>
        <w:t>p</w:t>
      </w:r>
      <w:r w:rsidRPr="00EC1071">
        <w:rPr>
          <w:rFonts w:ascii="Allianz Sans" w:hAnsi="Allianz Sans" w:cs="Calibri"/>
        </w:rPr>
        <w:t xml:space="preserve">roduct brochure and have them call the </w:t>
      </w:r>
      <w:r w:rsidR="00EB69FD">
        <w:rPr>
          <w:rFonts w:ascii="Allianz Sans" w:hAnsi="Allianz Sans" w:cs="Calibri"/>
        </w:rPr>
        <w:t>Vow Financial</w:t>
      </w:r>
      <w:r w:rsidRPr="00EC1071">
        <w:rPr>
          <w:rFonts w:ascii="Allianz Sans" w:hAnsi="Allianz Sans" w:cs="Calibri"/>
        </w:rPr>
        <w:t xml:space="preserve"> dedicated phone number </w:t>
      </w:r>
      <w:r>
        <w:rPr>
          <w:rFonts w:ascii="Allianz Sans" w:hAnsi="Allianz Sans" w:cs="Calibri"/>
        </w:rPr>
        <w:t>to obtain</w:t>
      </w:r>
      <w:r w:rsidRPr="00EC1071">
        <w:rPr>
          <w:rFonts w:ascii="Allianz Sans" w:hAnsi="Allianz Sans" w:cs="Calibri"/>
        </w:rPr>
        <w:t xml:space="preserve"> a quote themselves</w:t>
      </w:r>
    </w:p>
    <w:p w14:paraId="26250738" w14:textId="77777777" w:rsidR="00AB7A08" w:rsidRPr="00EC1071" w:rsidRDefault="00AB7A08" w:rsidP="00AB7A08">
      <w:pPr>
        <w:spacing w:afterLines="40" w:after="96"/>
        <w:rPr>
          <w:rFonts w:ascii="Allianz Sans" w:hAnsi="Allianz Sans" w:cs="Calibri"/>
          <w:u w:val="single"/>
        </w:rPr>
      </w:pPr>
    </w:p>
    <w:p w14:paraId="7592A537" w14:textId="77777777" w:rsidR="00AB7A08" w:rsidRPr="00EC1071" w:rsidRDefault="00AB7A08" w:rsidP="00AB7A08">
      <w:pPr>
        <w:spacing w:afterLines="40" w:after="96"/>
        <w:ind w:left="360"/>
        <w:rPr>
          <w:rFonts w:ascii="Allianz Sans" w:hAnsi="Allianz Sans" w:cs="Calibri"/>
          <w:u w:val="single"/>
        </w:rPr>
      </w:pPr>
      <w:r w:rsidRPr="00EC1071">
        <w:rPr>
          <w:rFonts w:ascii="Allianz Sans" w:hAnsi="Allianz Sans" w:cs="Calibri"/>
          <w:u w:val="single"/>
        </w:rPr>
        <w:t>Critical to success:</w:t>
      </w:r>
    </w:p>
    <w:p w14:paraId="15D91FD3" w14:textId="77777777" w:rsidR="00AB7A08" w:rsidRPr="00EC1071" w:rsidRDefault="00AB7A08" w:rsidP="00AB7A08">
      <w:pPr>
        <w:numPr>
          <w:ilvl w:val="0"/>
          <w:numId w:val="11"/>
        </w:numPr>
        <w:spacing w:before="0" w:afterLines="40" w:after="96"/>
        <w:ind w:left="1080"/>
        <w:rPr>
          <w:rFonts w:ascii="Allianz Sans" w:hAnsi="Allianz Sans" w:cs="Calibri"/>
        </w:rPr>
      </w:pPr>
      <w:r w:rsidRPr="00EC1071">
        <w:rPr>
          <w:rFonts w:ascii="Allianz Sans" w:hAnsi="Allianz Sans" w:cs="Calibri"/>
        </w:rPr>
        <w:t xml:space="preserve">For the </w:t>
      </w:r>
      <w:r>
        <w:rPr>
          <w:rFonts w:ascii="Allianz Sans" w:hAnsi="Allianz Sans" w:cs="Calibri"/>
        </w:rPr>
        <w:t>client</w:t>
      </w:r>
      <w:r w:rsidRPr="00EC1071">
        <w:rPr>
          <w:rFonts w:ascii="Allianz Sans" w:hAnsi="Allianz Sans" w:cs="Calibri"/>
        </w:rPr>
        <w:t xml:space="preserve"> to have the best experience, it is important to pre-position the quote as early as possible in the process when you meet with the </w:t>
      </w:r>
      <w:proofErr w:type="gramStart"/>
      <w:r>
        <w:rPr>
          <w:rFonts w:ascii="Allianz Sans" w:hAnsi="Allianz Sans" w:cs="Calibri"/>
        </w:rPr>
        <w:t>client</w:t>
      </w:r>
      <w:proofErr w:type="gramEnd"/>
      <w:r w:rsidRPr="00EC1071">
        <w:rPr>
          <w:rFonts w:ascii="Allianz Sans" w:hAnsi="Allianz Sans" w:cs="Calibri"/>
        </w:rPr>
        <w:t xml:space="preserve"> so they are expecting the call from Allianz.</w:t>
      </w:r>
    </w:p>
    <w:p w14:paraId="45A6AA68" w14:textId="77777777" w:rsidR="00AB7A08" w:rsidRPr="00EC1071" w:rsidRDefault="00AB7A08" w:rsidP="00AB7A08">
      <w:pPr>
        <w:numPr>
          <w:ilvl w:val="0"/>
          <w:numId w:val="11"/>
        </w:numPr>
        <w:spacing w:before="0" w:afterLines="40" w:after="96"/>
        <w:ind w:left="1080"/>
        <w:rPr>
          <w:rFonts w:ascii="Allianz Sans" w:hAnsi="Allianz Sans" w:cs="Calibri"/>
        </w:rPr>
      </w:pPr>
      <w:r w:rsidRPr="00EC1071">
        <w:rPr>
          <w:rFonts w:ascii="Allianz Sans" w:hAnsi="Allianz Sans" w:cs="Calibri"/>
        </w:rPr>
        <w:t xml:space="preserve">Ensure you include </w:t>
      </w:r>
      <w:r>
        <w:rPr>
          <w:rFonts w:ascii="Allianz Sans" w:hAnsi="Allianz Sans" w:cs="Calibri"/>
        </w:rPr>
        <w:t>your</w:t>
      </w:r>
      <w:r w:rsidRPr="00EC1071">
        <w:rPr>
          <w:rFonts w:ascii="Allianz Sans" w:hAnsi="Allianz Sans" w:cs="Calibri"/>
        </w:rPr>
        <w:t xml:space="preserve"> </w:t>
      </w:r>
      <w:r>
        <w:rPr>
          <w:rFonts w:ascii="Allianz Sans" w:hAnsi="Allianz Sans" w:cs="Calibri"/>
        </w:rPr>
        <w:t>client’</w:t>
      </w:r>
      <w:r w:rsidRPr="00EC1071">
        <w:rPr>
          <w:rFonts w:ascii="Allianz Sans" w:hAnsi="Allianz Sans" w:cs="Calibri"/>
        </w:rPr>
        <w:t xml:space="preserve">s full name and best contact details with any </w:t>
      </w:r>
      <w:proofErr w:type="gramStart"/>
      <w:r w:rsidRPr="00EC1071">
        <w:rPr>
          <w:rFonts w:ascii="Allianz Sans" w:hAnsi="Allianz Sans" w:cs="Calibri"/>
        </w:rPr>
        <w:t>referral</w:t>
      </w:r>
      <w:r>
        <w:rPr>
          <w:rFonts w:ascii="Allianz Sans" w:hAnsi="Allianz Sans" w:cs="Calibri"/>
        </w:rPr>
        <w:t>:</w:t>
      </w:r>
      <w:proofErr w:type="gramEnd"/>
      <w:r>
        <w:rPr>
          <w:rFonts w:ascii="Allianz Sans" w:hAnsi="Allianz Sans" w:cs="Calibri"/>
        </w:rPr>
        <w:t xml:space="preserve"> be sure to include</w:t>
      </w:r>
      <w:r w:rsidRPr="00EC1071">
        <w:rPr>
          <w:rFonts w:ascii="Allianz Sans" w:hAnsi="Allianz Sans" w:cs="Calibri"/>
        </w:rPr>
        <w:t xml:space="preserve"> </w:t>
      </w:r>
      <w:r>
        <w:rPr>
          <w:rFonts w:ascii="Allianz Sans" w:hAnsi="Allianz Sans" w:cs="Calibri"/>
        </w:rPr>
        <w:t>additional</w:t>
      </w:r>
      <w:r w:rsidRPr="00EC1071">
        <w:rPr>
          <w:rFonts w:ascii="Allianz Sans" w:hAnsi="Allianz Sans" w:cs="Calibri"/>
        </w:rPr>
        <w:t xml:space="preserve"> contact details if possible.</w:t>
      </w:r>
    </w:p>
    <w:p w14:paraId="25E43FEF" w14:textId="77777777" w:rsidR="00AB7A08" w:rsidRPr="00EC1071" w:rsidRDefault="00AB7A08" w:rsidP="00AB7A08">
      <w:pPr>
        <w:spacing w:before="0" w:afterLines="40" w:after="96"/>
        <w:ind w:left="720"/>
        <w:rPr>
          <w:rFonts w:ascii="Allianz Sans" w:hAnsi="Allianz Sans" w:cs="Calibri"/>
        </w:rPr>
      </w:pPr>
    </w:p>
    <w:p w14:paraId="407579BC" w14:textId="77777777" w:rsidR="00AB7A08" w:rsidRDefault="00AB7A08" w:rsidP="00AB7A08">
      <w:pPr>
        <w:spacing w:afterLines="40" w:after="96"/>
        <w:ind w:left="492"/>
        <w:rPr>
          <w:rFonts w:ascii="Allianz Sans" w:eastAsia="MS Mincho" w:hAnsi="Allianz Sans" w:cs="Calibri"/>
          <w:color w:val="000000"/>
          <w:lang w:eastAsia="en-AU"/>
        </w:rPr>
      </w:pPr>
      <w:r w:rsidRPr="00EC1071">
        <w:rPr>
          <w:rFonts w:ascii="Allianz Sans" w:hAnsi="Allianz Sans" w:cs="Calibri"/>
          <w:b/>
        </w:rPr>
        <w:t>NOTE:</w:t>
      </w:r>
      <w:r w:rsidRPr="00EC1071">
        <w:rPr>
          <w:rFonts w:ascii="Allianz Sans" w:hAnsi="Allianz Sans" w:cs="Calibri"/>
        </w:rPr>
        <w:t xml:space="preserve"> Please make sure you have read </w:t>
      </w:r>
      <w:r w:rsidRPr="00EC1071">
        <w:rPr>
          <w:rFonts w:ascii="Allianz Sans" w:eastAsia="MS Mincho" w:hAnsi="Allianz Sans" w:cs="Calibri"/>
          <w:color w:val="000000"/>
          <w:lang w:eastAsia="en-AU"/>
        </w:rPr>
        <w:t xml:space="preserve">the attached </w:t>
      </w:r>
      <w:r>
        <w:rPr>
          <w:rFonts w:ascii="Allianz Sans" w:eastAsia="MS Mincho" w:hAnsi="Allianz Sans" w:cs="Calibri"/>
          <w:color w:val="000000"/>
          <w:lang w:eastAsia="en-AU"/>
        </w:rPr>
        <w:t>’</w:t>
      </w:r>
      <w:r w:rsidRPr="00EC1071">
        <w:rPr>
          <w:rFonts w:ascii="Allianz Sans" w:eastAsia="MS Mincho" w:hAnsi="Allianz Sans" w:cs="Calibri"/>
          <w:color w:val="000000"/>
          <w:lang w:eastAsia="en-AU"/>
        </w:rPr>
        <w:t>Letter of Acknowledgement</w:t>
      </w:r>
      <w:r>
        <w:rPr>
          <w:rFonts w:ascii="Allianz Sans" w:eastAsia="MS Mincho" w:hAnsi="Allianz Sans" w:cs="Calibri"/>
          <w:color w:val="000000"/>
          <w:lang w:eastAsia="en-AU"/>
        </w:rPr>
        <w:t>’</w:t>
      </w:r>
      <w:r w:rsidRPr="00EC1071">
        <w:rPr>
          <w:rFonts w:ascii="Allianz Sans" w:eastAsia="MS Mincho" w:hAnsi="Allianz Sans" w:cs="Calibri"/>
          <w:color w:val="000000"/>
          <w:lang w:eastAsia="en-AU"/>
        </w:rPr>
        <w:t xml:space="preserve"> and ‘Guidelines</w:t>
      </w:r>
      <w:r>
        <w:rPr>
          <w:rFonts w:ascii="Allianz Sans" w:eastAsia="MS Mincho" w:hAnsi="Allianz Sans" w:cs="Calibri"/>
          <w:color w:val="000000"/>
          <w:lang w:eastAsia="en-AU"/>
        </w:rPr>
        <w:t>’</w:t>
      </w:r>
      <w:r w:rsidRPr="00EC1071">
        <w:rPr>
          <w:rFonts w:ascii="Allianz Sans" w:eastAsia="MS Mincho" w:hAnsi="Allianz Sans" w:cs="Calibri"/>
          <w:color w:val="000000"/>
          <w:lang w:eastAsia="en-AU"/>
        </w:rPr>
        <w:t xml:space="preserve"> for a summary of your obligations and responsibilities noting this is a no advice model.  You agree to follow these obligations </w:t>
      </w:r>
      <w:r>
        <w:rPr>
          <w:rFonts w:ascii="Allianz Sans" w:eastAsia="MS Mincho" w:hAnsi="Allianz Sans" w:cs="Calibri"/>
          <w:color w:val="000000"/>
          <w:lang w:eastAsia="en-AU"/>
        </w:rPr>
        <w:t xml:space="preserve">and responsibilities by making your first </w:t>
      </w:r>
      <w:r w:rsidRPr="00EC1071">
        <w:rPr>
          <w:rFonts w:ascii="Allianz Sans" w:eastAsia="MS Mincho" w:hAnsi="Allianz Sans" w:cs="Calibri"/>
          <w:color w:val="000000"/>
          <w:lang w:eastAsia="en-AU"/>
        </w:rPr>
        <w:t>referral</w:t>
      </w:r>
      <w:r>
        <w:rPr>
          <w:rFonts w:ascii="Allianz Sans" w:eastAsia="MS Mincho" w:hAnsi="Allianz Sans" w:cs="Calibri"/>
          <w:color w:val="000000"/>
          <w:lang w:eastAsia="en-AU"/>
        </w:rPr>
        <w:t xml:space="preserve">. </w:t>
      </w:r>
      <w:r w:rsidRPr="00EC1071">
        <w:rPr>
          <w:rFonts w:ascii="Allianz Sans" w:eastAsia="MS Mincho" w:hAnsi="Allianz Sans" w:cs="Calibri"/>
          <w:color w:val="000000"/>
          <w:lang w:eastAsia="en-AU"/>
        </w:rPr>
        <w:t xml:space="preserve">  </w:t>
      </w:r>
    </w:p>
    <w:p w14:paraId="75CBE6D4" w14:textId="77777777" w:rsidR="00AB7A08" w:rsidRPr="00E4489D" w:rsidRDefault="00AB7A08" w:rsidP="00AB7A08">
      <w:pPr>
        <w:spacing w:before="0" w:afterLines="40" w:after="96"/>
        <w:rPr>
          <w:rFonts w:ascii="Allianz Sans" w:hAnsi="Allianz Sans"/>
        </w:rPr>
      </w:pPr>
    </w:p>
    <w:p w14:paraId="2A634270" w14:textId="77777777" w:rsidR="00AB7A08" w:rsidRPr="00966B2B" w:rsidRDefault="00AB7A08" w:rsidP="00AB7A08">
      <w:pPr>
        <w:pStyle w:val="ListParagraph"/>
        <w:numPr>
          <w:ilvl w:val="0"/>
          <w:numId w:val="2"/>
        </w:numPr>
        <w:spacing w:before="0" w:afterLines="40" w:after="96"/>
        <w:ind w:left="426" w:hanging="426"/>
        <w:rPr>
          <w:rFonts w:ascii="Allianz Sans" w:hAnsi="Allianz Sans"/>
          <w:b/>
        </w:rPr>
      </w:pPr>
      <w:r w:rsidRPr="00966B2B">
        <w:rPr>
          <w:rFonts w:ascii="Allianz Sans" w:hAnsi="Allianz Sans"/>
          <w:b/>
        </w:rPr>
        <w:t xml:space="preserve">When is the best time to refer my client? </w:t>
      </w:r>
    </w:p>
    <w:p w14:paraId="3CF87A0F" w14:textId="79EC1F98" w:rsidR="00AB7A08" w:rsidRDefault="00AB7A08" w:rsidP="00AB7A08">
      <w:pPr>
        <w:spacing w:before="0" w:afterLines="40" w:after="96"/>
        <w:ind w:left="492"/>
        <w:rPr>
          <w:rFonts w:ascii="Allianz Sans" w:hAnsi="Allianz Sans"/>
        </w:rPr>
      </w:pPr>
      <w:r w:rsidRPr="00E4489D">
        <w:rPr>
          <w:rFonts w:ascii="Allianz Sans" w:hAnsi="Allianz Sans"/>
        </w:rPr>
        <w:t xml:space="preserve">You have the option to refer a </w:t>
      </w:r>
      <w:r>
        <w:rPr>
          <w:rFonts w:ascii="Allianz Sans" w:hAnsi="Allianz Sans"/>
        </w:rPr>
        <w:t>client</w:t>
      </w:r>
      <w:r w:rsidRPr="00E4489D">
        <w:rPr>
          <w:rFonts w:ascii="Allianz Sans" w:hAnsi="Allianz Sans"/>
        </w:rPr>
        <w:t xml:space="preserve"> at any </w:t>
      </w:r>
      <w:r w:rsidRPr="00343AF2">
        <w:rPr>
          <w:rFonts w:ascii="Allianz Sans" w:hAnsi="Allianz Sans"/>
        </w:rPr>
        <w:t>time</w:t>
      </w:r>
      <w:r w:rsidR="00F4158C" w:rsidRPr="00343AF2">
        <w:rPr>
          <w:rFonts w:ascii="Allianz Sans" w:hAnsi="Allianz Sans"/>
        </w:rPr>
        <w:t xml:space="preserve"> upon your customer’s request</w:t>
      </w:r>
      <w:r w:rsidRPr="00343AF2">
        <w:rPr>
          <w:rFonts w:ascii="Allianz Sans" w:hAnsi="Allianz Sans"/>
        </w:rPr>
        <w:t>.</w:t>
      </w:r>
      <w:r w:rsidRPr="00E4489D">
        <w:rPr>
          <w:rFonts w:ascii="Allianz Sans" w:hAnsi="Allianz Sans"/>
        </w:rPr>
        <w:t xml:space="preserve"> If you are completing a loan for the </w:t>
      </w:r>
      <w:proofErr w:type="gramStart"/>
      <w:r>
        <w:rPr>
          <w:rFonts w:ascii="Allianz Sans" w:hAnsi="Allianz Sans"/>
        </w:rPr>
        <w:t>client</w:t>
      </w:r>
      <w:proofErr w:type="gramEnd"/>
      <w:r w:rsidRPr="00E4489D">
        <w:rPr>
          <w:rFonts w:ascii="Allianz Sans" w:hAnsi="Allianz Sans"/>
        </w:rPr>
        <w:t xml:space="preserve"> the best time to </w:t>
      </w:r>
      <w:r>
        <w:rPr>
          <w:rFonts w:ascii="Allianz Sans" w:hAnsi="Allianz Sans"/>
        </w:rPr>
        <w:t xml:space="preserve">refer your client to Allianz </w:t>
      </w:r>
      <w:r w:rsidRPr="00E4489D">
        <w:rPr>
          <w:rFonts w:ascii="Allianz Sans" w:hAnsi="Allianz Sans"/>
        </w:rPr>
        <w:t>is once the loan r</w:t>
      </w:r>
      <w:r>
        <w:rPr>
          <w:rFonts w:ascii="Allianz Sans" w:hAnsi="Allianz Sans"/>
        </w:rPr>
        <w:t xml:space="preserve">eaches unconditional approval.  </w:t>
      </w:r>
    </w:p>
    <w:p w14:paraId="236F7435" w14:textId="77777777" w:rsidR="00AB7A08" w:rsidRDefault="00AB7A08" w:rsidP="00AB7A08">
      <w:pPr>
        <w:spacing w:before="0" w:afterLines="40" w:after="96"/>
        <w:ind w:left="492"/>
        <w:rPr>
          <w:rFonts w:ascii="Allianz Sans" w:hAnsi="Allianz Sans"/>
        </w:rPr>
      </w:pPr>
    </w:p>
    <w:p w14:paraId="05C9D82B" w14:textId="5DD3B321" w:rsidR="00AB7A08" w:rsidRPr="00E4489D" w:rsidRDefault="00AB7A08" w:rsidP="00AB7A08">
      <w:pPr>
        <w:spacing w:before="0" w:afterLines="40" w:after="96"/>
        <w:ind w:left="492"/>
        <w:rPr>
          <w:rFonts w:ascii="Allianz Sans" w:hAnsi="Allianz Sans"/>
        </w:rPr>
      </w:pPr>
      <w:r w:rsidRPr="00E4489D">
        <w:rPr>
          <w:rFonts w:ascii="Allianz Sans" w:hAnsi="Allianz Sans"/>
        </w:rPr>
        <w:t xml:space="preserve">If you are not completing a loan for the </w:t>
      </w:r>
      <w:r>
        <w:rPr>
          <w:rFonts w:ascii="Allianz Sans" w:hAnsi="Allianz Sans"/>
        </w:rPr>
        <w:t>client, you can refer at any time for building, conten</w:t>
      </w:r>
      <w:r w:rsidR="00F4158C">
        <w:rPr>
          <w:rFonts w:ascii="Allianz Sans" w:hAnsi="Allianz Sans"/>
        </w:rPr>
        <w:t xml:space="preserve">ts, landlord or motor insurance </w:t>
      </w:r>
      <w:r w:rsidR="00F4158C" w:rsidRPr="00343AF2">
        <w:rPr>
          <w:rFonts w:ascii="Allianz Sans" w:hAnsi="Allianz Sans"/>
        </w:rPr>
        <w:t xml:space="preserve">upon your </w:t>
      </w:r>
      <w:proofErr w:type="gramStart"/>
      <w:r w:rsidR="00F4158C" w:rsidRPr="00343AF2">
        <w:rPr>
          <w:rFonts w:ascii="Allianz Sans" w:hAnsi="Allianz Sans"/>
        </w:rPr>
        <w:t>customers</w:t>
      </w:r>
      <w:proofErr w:type="gramEnd"/>
      <w:r w:rsidR="00F4158C" w:rsidRPr="00343AF2">
        <w:rPr>
          <w:rFonts w:ascii="Allianz Sans" w:hAnsi="Allianz Sans"/>
        </w:rPr>
        <w:t xml:space="preserve"> request</w:t>
      </w:r>
      <w:r w:rsidR="00F4158C">
        <w:rPr>
          <w:rFonts w:ascii="Allianz Sans" w:hAnsi="Allianz Sans"/>
        </w:rPr>
        <w:t>.</w:t>
      </w:r>
    </w:p>
    <w:p w14:paraId="2B76A4F7" w14:textId="77777777" w:rsidR="00AB7A08" w:rsidRPr="00E4489D" w:rsidRDefault="00AB7A08" w:rsidP="00AB7A08">
      <w:pPr>
        <w:spacing w:before="0" w:afterLines="40" w:after="96"/>
        <w:rPr>
          <w:rFonts w:ascii="Allianz Sans" w:hAnsi="Allianz Sans"/>
        </w:rPr>
      </w:pPr>
    </w:p>
    <w:p w14:paraId="01A36C2E" w14:textId="77777777" w:rsidR="00AB7A08" w:rsidRPr="00DA76CA" w:rsidRDefault="00AB7A08" w:rsidP="00AB7A08">
      <w:pPr>
        <w:pStyle w:val="ListParagraph"/>
        <w:numPr>
          <w:ilvl w:val="0"/>
          <w:numId w:val="2"/>
        </w:numPr>
        <w:spacing w:before="0" w:afterLines="40" w:after="96"/>
        <w:ind w:left="426" w:hanging="426"/>
        <w:rPr>
          <w:rFonts w:ascii="Allianz Sans" w:hAnsi="Allianz Sans"/>
          <w:b/>
        </w:rPr>
      </w:pPr>
      <w:r w:rsidRPr="00DA76CA">
        <w:rPr>
          <w:rFonts w:ascii="Allianz Sans" w:hAnsi="Allianz Sans"/>
          <w:b/>
        </w:rPr>
        <w:t xml:space="preserve">What happens once the referral is sent to </w:t>
      </w:r>
      <w:r>
        <w:rPr>
          <w:rFonts w:ascii="Allianz Sans" w:hAnsi="Allianz Sans"/>
          <w:b/>
        </w:rPr>
        <w:t>Allianz</w:t>
      </w:r>
      <w:r w:rsidRPr="00DA76CA">
        <w:rPr>
          <w:rFonts w:ascii="Allianz Sans" w:hAnsi="Allianz Sans"/>
          <w:b/>
        </w:rPr>
        <w:t>?</w:t>
      </w:r>
    </w:p>
    <w:p w14:paraId="7579C905" w14:textId="77777777" w:rsidR="00AB7A08" w:rsidRPr="00E4489D" w:rsidRDefault="00AB7A08" w:rsidP="00AB7A08">
      <w:pPr>
        <w:spacing w:before="0" w:afterLines="40" w:after="96"/>
        <w:ind w:left="426"/>
        <w:rPr>
          <w:rFonts w:ascii="Allianz Sans" w:hAnsi="Allianz Sans"/>
        </w:rPr>
      </w:pPr>
      <w:r w:rsidRPr="00E4489D">
        <w:rPr>
          <w:rFonts w:ascii="Allianz Sans" w:hAnsi="Allianz Sans"/>
        </w:rPr>
        <w:t xml:space="preserve">All referrals are processed and managed by a dedicated mortgage broker team who will contact the client within </w:t>
      </w:r>
      <w:r>
        <w:rPr>
          <w:rFonts w:ascii="Allianz Sans" w:hAnsi="Allianz Sans"/>
        </w:rPr>
        <w:t>48 hours</w:t>
      </w:r>
      <w:r w:rsidRPr="00E4489D">
        <w:rPr>
          <w:rFonts w:ascii="Allianz Sans" w:hAnsi="Allianz Sans"/>
        </w:rPr>
        <w:t>.</w:t>
      </w:r>
    </w:p>
    <w:p w14:paraId="5C21BA61" w14:textId="77777777" w:rsidR="00AB7A08" w:rsidRDefault="00AB7A08" w:rsidP="00AB7A08">
      <w:pPr>
        <w:spacing w:before="0" w:afterLines="40" w:after="96"/>
        <w:ind w:left="426"/>
        <w:rPr>
          <w:rFonts w:ascii="Allianz Sans" w:hAnsi="Allianz Sans"/>
        </w:rPr>
      </w:pPr>
    </w:p>
    <w:p w14:paraId="14F80078" w14:textId="77777777" w:rsidR="00AB7A08" w:rsidRPr="00E4489D" w:rsidRDefault="00AB7A08" w:rsidP="00AB7A08">
      <w:pPr>
        <w:spacing w:before="0" w:afterLines="40" w:after="96"/>
        <w:ind w:left="426"/>
        <w:rPr>
          <w:rFonts w:ascii="Allianz Sans" w:hAnsi="Allianz Sans"/>
          <w:b/>
        </w:rPr>
      </w:pPr>
      <w:r w:rsidRPr="00E4489D">
        <w:rPr>
          <w:rFonts w:ascii="Allianz Sans" w:hAnsi="Allianz Sans"/>
        </w:rPr>
        <w:t xml:space="preserve">The Allianz </w:t>
      </w:r>
      <w:r>
        <w:rPr>
          <w:rFonts w:ascii="Allianz Sans" w:hAnsi="Allianz Sans"/>
        </w:rPr>
        <w:t>i</w:t>
      </w:r>
      <w:r w:rsidRPr="00E4489D">
        <w:rPr>
          <w:rFonts w:ascii="Allianz Sans" w:hAnsi="Allianz Sans"/>
        </w:rPr>
        <w:t xml:space="preserve">nsurance </w:t>
      </w:r>
      <w:r>
        <w:rPr>
          <w:rFonts w:ascii="Allianz Sans" w:hAnsi="Allianz Sans"/>
        </w:rPr>
        <w:t>s</w:t>
      </w:r>
      <w:r w:rsidRPr="00E4489D">
        <w:rPr>
          <w:rFonts w:ascii="Allianz Sans" w:hAnsi="Allianz Sans"/>
        </w:rPr>
        <w:t xml:space="preserve">pecialist will make reference back to the referring </w:t>
      </w:r>
      <w:r w:rsidR="00EB69FD">
        <w:rPr>
          <w:rFonts w:ascii="Allianz Sans" w:hAnsi="Allianz Sans"/>
        </w:rPr>
        <w:t>Vow Financial</w:t>
      </w:r>
      <w:r w:rsidRPr="00E4489D">
        <w:rPr>
          <w:rFonts w:ascii="Allianz Sans" w:hAnsi="Allianz Sans"/>
        </w:rPr>
        <w:t xml:space="preserve"> </w:t>
      </w:r>
      <w:r>
        <w:rPr>
          <w:rFonts w:ascii="Allianz Sans" w:hAnsi="Allianz Sans"/>
        </w:rPr>
        <w:t>b</w:t>
      </w:r>
      <w:r w:rsidRPr="00E4489D">
        <w:rPr>
          <w:rFonts w:ascii="Allianz Sans" w:hAnsi="Allianz Sans"/>
        </w:rPr>
        <w:t xml:space="preserve">roker and </w:t>
      </w:r>
      <w:r>
        <w:rPr>
          <w:rFonts w:ascii="Allianz Sans" w:hAnsi="Allianz Sans"/>
        </w:rPr>
        <w:t>b</w:t>
      </w:r>
      <w:r w:rsidRPr="00E4489D">
        <w:rPr>
          <w:rFonts w:ascii="Allianz Sans" w:hAnsi="Allianz Sans"/>
        </w:rPr>
        <w:t>ranch</w:t>
      </w:r>
      <w:r>
        <w:rPr>
          <w:rFonts w:ascii="Allianz Sans" w:hAnsi="Allianz Sans"/>
        </w:rPr>
        <w:t>,</w:t>
      </w:r>
      <w:r w:rsidRPr="00E4489D">
        <w:rPr>
          <w:rFonts w:ascii="Allianz Sans" w:hAnsi="Allianz Sans"/>
        </w:rPr>
        <w:t xml:space="preserve"> positioning the quote as an obligation free service where </w:t>
      </w:r>
      <w:r>
        <w:rPr>
          <w:rFonts w:ascii="Allianz Sans" w:hAnsi="Allianz Sans"/>
        </w:rPr>
        <w:t>Allianz</w:t>
      </w:r>
      <w:r w:rsidRPr="00E4489D">
        <w:rPr>
          <w:rFonts w:ascii="Allianz Sans" w:hAnsi="Allianz Sans"/>
        </w:rPr>
        <w:t xml:space="preserve"> can provide quotes on insurance and organise all of it over the phone if they wish to proceed. If the client does proceed, a copy of the </w:t>
      </w:r>
      <w:r>
        <w:rPr>
          <w:rFonts w:ascii="Allianz Sans" w:hAnsi="Allianz Sans"/>
        </w:rPr>
        <w:t>C</w:t>
      </w:r>
      <w:r w:rsidRPr="00E4489D">
        <w:rPr>
          <w:rFonts w:ascii="Allianz Sans" w:hAnsi="Allianz Sans"/>
        </w:rPr>
        <w:t xml:space="preserve">ertificate of </w:t>
      </w:r>
      <w:r>
        <w:rPr>
          <w:rFonts w:ascii="Allianz Sans" w:hAnsi="Allianz Sans"/>
        </w:rPr>
        <w:t>I</w:t>
      </w:r>
      <w:r w:rsidRPr="00E4489D">
        <w:rPr>
          <w:rFonts w:ascii="Allianz Sans" w:hAnsi="Allianz Sans"/>
        </w:rPr>
        <w:t xml:space="preserve">nsurance is emailed directly to the </w:t>
      </w:r>
      <w:r w:rsidR="00EB69FD">
        <w:rPr>
          <w:rFonts w:ascii="Allianz Sans" w:hAnsi="Allianz Sans"/>
        </w:rPr>
        <w:t>Vow Financial</w:t>
      </w:r>
      <w:r w:rsidRPr="00E4489D">
        <w:rPr>
          <w:rFonts w:ascii="Allianz Sans" w:hAnsi="Allianz Sans"/>
        </w:rPr>
        <w:t xml:space="preserve"> </w:t>
      </w:r>
      <w:r>
        <w:rPr>
          <w:rFonts w:ascii="Allianz Sans" w:hAnsi="Allianz Sans"/>
        </w:rPr>
        <w:t>b</w:t>
      </w:r>
      <w:r w:rsidRPr="00E4489D">
        <w:rPr>
          <w:rFonts w:ascii="Allianz Sans" w:hAnsi="Allianz Sans"/>
        </w:rPr>
        <w:t>r</w:t>
      </w:r>
      <w:r>
        <w:rPr>
          <w:rFonts w:ascii="Allianz Sans" w:hAnsi="Allianz Sans"/>
        </w:rPr>
        <w:t>oker</w:t>
      </w:r>
      <w:r w:rsidRPr="00E4489D">
        <w:rPr>
          <w:rFonts w:ascii="Allianz Sans" w:hAnsi="Allianz Sans"/>
        </w:rPr>
        <w:t>.</w:t>
      </w:r>
    </w:p>
    <w:p w14:paraId="0936BE49" w14:textId="77777777" w:rsidR="00AB7A08" w:rsidRDefault="00AB7A08" w:rsidP="00AB7A08">
      <w:pPr>
        <w:spacing w:before="0" w:afterLines="40" w:after="96"/>
        <w:ind w:left="426"/>
        <w:rPr>
          <w:rFonts w:ascii="Allianz Sans" w:hAnsi="Allianz Sans"/>
          <w:b/>
        </w:rPr>
      </w:pPr>
    </w:p>
    <w:p w14:paraId="142E9CF6" w14:textId="77777777" w:rsidR="00AB7A08" w:rsidRDefault="00AB7A08" w:rsidP="00AB7A08">
      <w:pPr>
        <w:spacing w:before="0" w:afterLines="40" w:after="96"/>
        <w:rPr>
          <w:rFonts w:ascii="Allianz Sans" w:hAnsi="Allianz Sans"/>
          <w:b/>
        </w:rPr>
      </w:pPr>
    </w:p>
    <w:p w14:paraId="5B4843CF" w14:textId="77777777" w:rsidR="00AB7A08" w:rsidRPr="00E4489D" w:rsidRDefault="00AB7A08" w:rsidP="00AB7A08">
      <w:pPr>
        <w:spacing w:before="0" w:afterLines="40" w:after="96"/>
        <w:rPr>
          <w:rFonts w:ascii="Allianz Sans" w:hAnsi="Allianz Sans"/>
          <w:b/>
        </w:rPr>
      </w:pPr>
    </w:p>
    <w:p w14:paraId="7E5E501C" w14:textId="77777777" w:rsidR="00AB7A08" w:rsidRPr="00DA76CA" w:rsidRDefault="00AB7A08" w:rsidP="00AB7A08">
      <w:pPr>
        <w:pStyle w:val="ListParagraph"/>
        <w:numPr>
          <w:ilvl w:val="0"/>
          <w:numId w:val="2"/>
        </w:numPr>
        <w:spacing w:before="0" w:afterLines="40" w:after="96"/>
        <w:ind w:left="426" w:hanging="426"/>
        <w:rPr>
          <w:rFonts w:ascii="Allianz Sans" w:hAnsi="Allianz Sans"/>
          <w:b/>
        </w:rPr>
      </w:pPr>
      <w:r w:rsidRPr="00DA76CA">
        <w:rPr>
          <w:rFonts w:ascii="Allianz Sans" w:hAnsi="Allianz Sans"/>
          <w:b/>
        </w:rPr>
        <w:t>Can my client ring Allianz</w:t>
      </w:r>
      <w:r>
        <w:rPr>
          <w:rFonts w:ascii="Allianz Sans" w:hAnsi="Allianz Sans"/>
          <w:b/>
        </w:rPr>
        <w:t xml:space="preserve"> themselves to obtain a quote</w:t>
      </w:r>
      <w:r w:rsidRPr="00DA76CA">
        <w:rPr>
          <w:rFonts w:ascii="Allianz Sans" w:hAnsi="Allianz Sans"/>
          <w:b/>
        </w:rPr>
        <w:t>?</w:t>
      </w:r>
    </w:p>
    <w:p w14:paraId="0334424E" w14:textId="77777777" w:rsidR="00AB7A08" w:rsidRPr="00E4489D" w:rsidRDefault="00AB7A08" w:rsidP="00AB7A08">
      <w:pPr>
        <w:spacing w:before="0" w:afterLines="40" w:after="96"/>
        <w:ind w:left="426"/>
        <w:rPr>
          <w:rFonts w:ascii="Allianz Sans" w:hAnsi="Allianz Sans"/>
        </w:rPr>
      </w:pPr>
      <w:r w:rsidRPr="00E4489D">
        <w:rPr>
          <w:rFonts w:ascii="Allianz Sans" w:hAnsi="Allianz Sans"/>
        </w:rPr>
        <w:lastRenderedPageBreak/>
        <w:t xml:space="preserve">Yes, it is ideal if the client receives a call from Allianz, but if they prefer to ring </w:t>
      </w:r>
      <w:r>
        <w:rPr>
          <w:rFonts w:ascii="Allianz Sans" w:hAnsi="Allianz Sans"/>
        </w:rPr>
        <w:t>Allianz</w:t>
      </w:r>
      <w:r w:rsidRPr="00E4489D">
        <w:rPr>
          <w:rFonts w:ascii="Allianz Sans" w:hAnsi="Allianz Sans"/>
        </w:rPr>
        <w:t xml:space="preserve"> </w:t>
      </w:r>
      <w:proofErr w:type="gramStart"/>
      <w:r w:rsidRPr="00E4489D">
        <w:rPr>
          <w:rFonts w:ascii="Allianz Sans" w:hAnsi="Allianz Sans"/>
        </w:rPr>
        <w:t>direct</w:t>
      </w:r>
      <w:proofErr w:type="gramEnd"/>
      <w:r w:rsidRPr="00E4489D">
        <w:rPr>
          <w:rFonts w:ascii="Allianz Sans" w:hAnsi="Allianz Sans"/>
        </w:rPr>
        <w:t xml:space="preserve"> they can.  There is a dedicated </w:t>
      </w:r>
      <w:r w:rsidR="00EB69FD">
        <w:rPr>
          <w:rFonts w:ascii="Allianz Sans" w:hAnsi="Allianz Sans"/>
        </w:rPr>
        <w:t>Vow Financial</w:t>
      </w:r>
      <w:r w:rsidRPr="00E4489D">
        <w:rPr>
          <w:rFonts w:ascii="Allianz Sans" w:hAnsi="Allianz Sans"/>
        </w:rPr>
        <w:t xml:space="preserve"> phone number for all </w:t>
      </w:r>
      <w:r w:rsidR="00EB69FD">
        <w:rPr>
          <w:rFonts w:ascii="Allianz Sans" w:hAnsi="Allianz Sans"/>
        </w:rPr>
        <w:t>Vow Financial</w:t>
      </w:r>
      <w:r w:rsidRPr="00E4489D">
        <w:rPr>
          <w:rFonts w:ascii="Allianz Sans" w:hAnsi="Allianz Sans"/>
        </w:rPr>
        <w:t xml:space="preserve"> </w:t>
      </w:r>
      <w:r>
        <w:rPr>
          <w:rFonts w:ascii="Allianz Sans" w:hAnsi="Allianz Sans"/>
        </w:rPr>
        <w:t>client</w:t>
      </w:r>
      <w:r w:rsidRPr="00E4489D">
        <w:rPr>
          <w:rFonts w:ascii="Allianz Sans" w:hAnsi="Allianz Sans"/>
        </w:rPr>
        <w:t xml:space="preserve">s to ring.  This number is </w:t>
      </w:r>
      <w:r w:rsidR="00EB69FD">
        <w:rPr>
          <w:rFonts w:ascii="Allianz Sans" w:hAnsi="Allianz Sans"/>
          <w:b/>
        </w:rPr>
        <w:t xml:space="preserve">1300 203 </w:t>
      </w:r>
      <w:proofErr w:type="gramStart"/>
      <w:r w:rsidR="00EB69FD">
        <w:rPr>
          <w:rFonts w:ascii="Allianz Sans" w:hAnsi="Allianz Sans"/>
          <w:b/>
        </w:rPr>
        <w:t>050</w:t>
      </w:r>
      <w:r w:rsidRPr="00E4489D">
        <w:rPr>
          <w:rFonts w:ascii="Allianz Sans" w:hAnsi="Allianz Sans"/>
        </w:rPr>
        <w:t xml:space="preserve">  This</w:t>
      </w:r>
      <w:proofErr w:type="gramEnd"/>
      <w:r w:rsidRPr="00E4489D">
        <w:rPr>
          <w:rFonts w:ascii="Allianz Sans" w:hAnsi="Allianz Sans"/>
        </w:rPr>
        <w:t xml:space="preserve"> phone number is on the brochures being provided.</w:t>
      </w:r>
    </w:p>
    <w:p w14:paraId="06E04ED4" w14:textId="77777777" w:rsidR="00AB7A08" w:rsidRPr="00E4489D" w:rsidRDefault="00AB7A08" w:rsidP="00AB7A08">
      <w:pPr>
        <w:spacing w:before="0" w:afterLines="40" w:after="96"/>
        <w:ind w:left="426"/>
        <w:rPr>
          <w:rFonts w:ascii="Allianz Sans" w:hAnsi="Allianz Sans"/>
        </w:rPr>
      </w:pPr>
      <w:r w:rsidRPr="00E4489D">
        <w:rPr>
          <w:rFonts w:ascii="Allianz Sans" w:hAnsi="Allianz Sans"/>
        </w:rPr>
        <w:t xml:space="preserve">It is essential that the client rings this number, so they are identified as </w:t>
      </w:r>
      <w:proofErr w:type="gramStart"/>
      <w:r w:rsidRPr="00E4489D">
        <w:rPr>
          <w:rFonts w:ascii="Allianz Sans" w:hAnsi="Allianz Sans"/>
        </w:rPr>
        <w:t>a</w:t>
      </w:r>
      <w:r>
        <w:rPr>
          <w:rFonts w:ascii="Allianz Sans" w:hAnsi="Allianz Sans"/>
        </w:rPr>
        <w:t>n</w:t>
      </w:r>
      <w:proofErr w:type="gramEnd"/>
      <w:r w:rsidRPr="00E4489D">
        <w:rPr>
          <w:rFonts w:ascii="Allianz Sans" w:hAnsi="Allianz Sans"/>
        </w:rPr>
        <w:t xml:space="preserve"> </w:t>
      </w:r>
      <w:r w:rsidR="00EB69FD">
        <w:rPr>
          <w:rFonts w:ascii="Allianz Sans" w:hAnsi="Allianz Sans"/>
        </w:rPr>
        <w:t>Vow Financial</w:t>
      </w:r>
      <w:r w:rsidRPr="00E4489D">
        <w:rPr>
          <w:rFonts w:ascii="Allianz Sans" w:hAnsi="Allianz Sans"/>
        </w:rPr>
        <w:t xml:space="preserve"> client.</w:t>
      </w:r>
    </w:p>
    <w:p w14:paraId="663CE01A" w14:textId="77777777" w:rsidR="00AB7A08" w:rsidRDefault="00AB7A08" w:rsidP="00AB7A08">
      <w:pPr>
        <w:spacing w:before="0" w:afterLines="40" w:after="96"/>
        <w:rPr>
          <w:rFonts w:ascii="Allianz Sans" w:hAnsi="Allianz Sans"/>
          <w:b/>
        </w:rPr>
      </w:pPr>
    </w:p>
    <w:p w14:paraId="486E220C" w14:textId="77777777" w:rsidR="009D4D52" w:rsidRDefault="009D4D52" w:rsidP="00AB7A08">
      <w:pPr>
        <w:spacing w:before="0" w:afterLines="40" w:after="96"/>
        <w:rPr>
          <w:rFonts w:ascii="Allianz Sans" w:hAnsi="Allianz Sans"/>
          <w:b/>
        </w:rPr>
      </w:pPr>
    </w:p>
    <w:p w14:paraId="441D0465" w14:textId="77777777" w:rsidR="00AB7A08" w:rsidRPr="00DA76CA" w:rsidRDefault="00AB7A08" w:rsidP="00AB7A08">
      <w:pPr>
        <w:pStyle w:val="ListParagraph"/>
        <w:numPr>
          <w:ilvl w:val="0"/>
          <w:numId w:val="2"/>
        </w:numPr>
        <w:spacing w:before="0" w:afterLines="40" w:after="96"/>
        <w:ind w:left="426" w:hanging="426"/>
        <w:rPr>
          <w:rFonts w:ascii="Allianz Sans" w:hAnsi="Allianz Sans"/>
          <w:b/>
        </w:rPr>
      </w:pPr>
      <w:r w:rsidRPr="00DA76CA">
        <w:rPr>
          <w:rFonts w:ascii="Allianz Sans" w:hAnsi="Allianz Sans"/>
          <w:b/>
        </w:rPr>
        <w:t>What are the benefits for our clients?</w:t>
      </w:r>
    </w:p>
    <w:p w14:paraId="283E6EF5" w14:textId="77777777" w:rsidR="00AB7A08" w:rsidRDefault="00AB7A08" w:rsidP="00AB7A08">
      <w:pPr>
        <w:pStyle w:val="NormalWeb"/>
        <w:numPr>
          <w:ilvl w:val="0"/>
          <w:numId w:val="3"/>
        </w:numPr>
        <w:spacing w:before="0" w:beforeAutospacing="0" w:afterLines="40" w:after="96" w:afterAutospacing="0"/>
        <w:ind w:left="720" w:right="561"/>
        <w:rPr>
          <w:rFonts w:ascii="Allianz Sans" w:hAnsi="Allianz Sans" w:cs="Calibri"/>
          <w:sz w:val="22"/>
          <w:szCs w:val="22"/>
        </w:rPr>
      </w:pPr>
      <w:r w:rsidRPr="006E7BF8">
        <w:rPr>
          <w:rFonts w:ascii="Allianz Sans" w:hAnsi="Allianz Sans" w:cs="Calibri"/>
          <w:sz w:val="22"/>
          <w:szCs w:val="22"/>
        </w:rPr>
        <w:t>Up to 90 days FREE* building</w:t>
      </w:r>
      <w:r>
        <w:rPr>
          <w:rFonts w:ascii="Allianz Sans" w:hAnsi="Allianz Sans" w:cs="Calibri"/>
          <w:sz w:val="22"/>
          <w:szCs w:val="22"/>
        </w:rPr>
        <w:t>s</w:t>
      </w:r>
      <w:r w:rsidRPr="006E7BF8">
        <w:rPr>
          <w:rFonts w:ascii="Allianz Sans" w:hAnsi="Allianz Sans" w:cs="Calibri"/>
          <w:sz w:val="22"/>
          <w:szCs w:val="22"/>
        </w:rPr>
        <w:t xml:space="preserve"> </w:t>
      </w:r>
      <w:r>
        <w:rPr>
          <w:rFonts w:ascii="Allianz Sans" w:hAnsi="Allianz Sans" w:cs="Calibri"/>
          <w:sz w:val="22"/>
          <w:szCs w:val="22"/>
        </w:rPr>
        <w:t>cover</w:t>
      </w:r>
      <w:r w:rsidRPr="006E7BF8">
        <w:rPr>
          <w:rFonts w:ascii="Allianz Sans" w:hAnsi="Allianz Sans" w:cs="Calibri"/>
          <w:sz w:val="22"/>
          <w:szCs w:val="22"/>
        </w:rPr>
        <w:t xml:space="preserve"> during settlement</w:t>
      </w:r>
    </w:p>
    <w:p w14:paraId="7E3385CA" w14:textId="77777777" w:rsidR="00AB7A08" w:rsidRPr="006E7BF8" w:rsidRDefault="00AB7A08" w:rsidP="00AB7A08">
      <w:pPr>
        <w:pStyle w:val="NormalWeb"/>
        <w:numPr>
          <w:ilvl w:val="0"/>
          <w:numId w:val="3"/>
        </w:numPr>
        <w:spacing w:before="0" w:beforeAutospacing="0" w:afterLines="40" w:after="96" w:afterAutospacing="0"/>
        <w:ind w:left="720" w:right="561"/>
        <w:rPr>
          <w:rFonts w:ascii="Allianz Sans" w:hAnsi="Allianz Sans" w:cs="Calibri"/>
          <w:sz w:val="22"/>
          <w:szCs w:val="22"/>
        </w:rPr>
      </w:pPr>
      <w:r w:rsidRPr="006E7BF8">
        <w:rPr>
          <w:rFonts w:ascii="Allianz Sans" w:hAnsi="Allianz Sans" w:cs="Calibri"/>
          <w:sz w:val="22"/>
          <w:szCs w:val="22"/>
        </w:rPr>
        <w:t>Premiums payable monthly at no additional cost^</w:t>
      </w:r>
    </w:p>
    <w:p w14:paraId="19A09FF4" w14:textId="77777777" w:rsidR="00AB7A08" w:rsidRPr="00E4489D" w:rsidRDefault="00AB7A08" w:rsidP="00AB7A08">
      <w:pPr>
        <w:pStyle w:val="NormalWeb"/>
        <w:numPr>
          <w:ilvl w:val="0"/>
          <w:numId w:val="3"/>
        </w:numPr>
        <w:spacing w:before="0" w:beforeAutospacing="0" w:afterLines="40" w:after="96" w:afterAutospacing="0"/>
        <w:ind w:left="720" w:right="561"/>
        <w:rPr>
          <w:rFonts w:ascii="Allianz Sans" w:hAnsi="Allianz Sans" w:cs="Calibri"/>
          <w:sz w:val="22"/>
          <w:szCs w:val="22"/>
        </w:rPr>
      </w:pPr>
      <w:r w:rsidRPr="00E4489D">
        <w:rPr>
          <w:rFonts w:ascii="Allianz Sans" w:hAnsi="Allianz Sans" w:cs="Calibri"/>
          <w:sz w:val="22"/>
          <w:szCs w:val="22"/>
        </w:rPr>
        <w:t>Easy hassle</w:t>
      </w:r>
      <w:r>
        <w:rPr>
          <w:rFonts w:ascii="Allianz Sans" w:hAnsi="Allianz Sans" w:cs="Calibri"/>
          <w:sz w:val="22"/>
          <w:szCs w:val="22"/>
        </w:rPr>
        <w:t>-</w:t>
      </w:r>
      <w:r w:rsidRPr="00E4489D">
        <w:rPr>
          <w:rFonts w:ascii="Allianz Sans" w:hAnsi="Allianz Sans" w:cs="Calibri"/>
          <w:sz w:val="22"/>
          <w:szCs w:val="22"/>
        </w:rPr>
        <w:t xml:space="preserve">free process – one less thing to worry about in the middle of purchasing </w:t>
      </w:r>
      <w:r>
        <w:rPr>
          <w:rFonts w:ascii="Allianz Sans" w:hAnsi="Allianz Sans" w:cs="Calibri"/>
          <w:sz w:val="22"/>
          <w:szCs w:val="22"/>
        </w:rPr>
        <w:t>a</w:t>
      </w:r>
      <w:r w:rsidRPr="00E4489D">
        <w:rPr>
          <w:rFonts w:ascii="Allianz Sans" w:hAnsi="Allianz Sans" w:cs="Calibri"/>
          <w:sz w:val="22"/>
          <w:szCs w:val="22"/>
        </w:rPr>
        <w:t xml:space="preserve"> new home or investment property</w:t>
      </w:r>
    </w:p>
    <w:p w14:paraId="42251A00" w14:textId="77777777" w:rsidR="00AB7A08" w:rsidRPr="00E4489D" w:rsidRDefault="00AB7A08" w:rsidP="00AB7A08">
      <w:pPr>
        <w:pStyle w:val="NormalWeb"/>
        <w:numPr>
          <w:ilvl w:val="0"/>
          <w:numId w:val="3"/>
        </w:numPr>
        <w:spacing w:before="0" w:beforeAutospacing="0" w:afterLines="40" w:after="96" w:afterAutospacing="0"/>
        <w:ind w:left="720" w:right="561"/>
        <w:rPr>
          <w:rFonts w:ascii="Allianz Sans" w:hAnsi="Allianz Sans" w:cs="Calibri"/>
          <w:sz w:val="22"/>
          <w:szCs w:val="22"/>
        </w:rPr>
      </w:pPr>
      <w:r w:rsidRPr="00E4489D">
        <w:rPr>
          <w:rFonts w:ascii="Allianz Sans" w:hAnsi="Allianz Sans" w:cs="Calibri"/>
          <w:sz w:val="22"/>
          <w:szCs w:val="22"/>
        </w:rPr>
        <w:t>All quotes are obligation free</w:t>
      </w:r>
    </w:p>
    <w:p w14:paraId="24633AFB" w14:textId="4AC04861" w:rsidR="00AB7A08" w:rsidRPr="00EC1071" w:rsidRDefault="00AB7A08" w:rsidP="00AB7A08">
      <w:pPr>
        <w:pStyle w:val="ListParagraph"/>
        <w:numPr>
          <w:ilvl w:val="0"/>
          <w:numId w:val="3"/>
        </w:numPr>
        <w:spacing w:before="0" w:afterLines="40" w:after="96"/>
        <w:ind w:left="720"/>
        <w:rPr>
          <w:rFonts w:ascii="Allianz Sans" w:hAnsi="Allianz Sans" w:cs="Calibri"/>
        </w:rPr>
      </w:pPr>
      <w:r w:rsidRPr="00EC1071">
        <w:rPr>
          <w:rFonts w:ascii="Allianz Sans" w:hAnsi="Allianz Sans" w:cs="Calibri"/>
        </w:rPr>
        <w:t>A</w:t>
      </w:r>
      <w:r w:rsidR="00BA6797">
        <w:rPr>
          <w:rFonts w:ascii="Allianz Sans" w:hAnsi="Allianz Sans" w:cs="Calibri"/>
        </w:rPr>
        <w:t xml:space="preserve">llianz is </w:t>
      </w:r>
      <w:r w:rsidRPr="00EC1071">
        <w:rPr>
          <w:rFonts w:ascii="Allianz Sans" w:hAnsi="Allianz Sans" w:cs="Calibri"/>
        </w:rPr>
        <w:t xml:space="preserve">an </w:t>
      </w:r>
      <w:proofErr w:type="gramStart"/>
      <w:r w:rsidRPr="00EC1071">
        <w:rPr>
          <w:rFonts w:ascii="Allianz Sans" w:hAnsi="Allianz Sans" w:cs="Calibri"/>
        </w:rPr>
        <w:t>award winning</w:t>
      </w:r>
      <w:proofErr w:type="gramEnd"/>
      <w:r w:rsidRPr="00EC1071">
        <w:rPr>
          <w:rFonts w:ascii="Allianz Sans" w:hAnsi="Allianz Sans" w:cs="Calibri"/>
        </w:rPr>
        <w:t xml:space="preserve"> insurance company, with a recognised brand and strong credentials, offering a highly competitive range of products</w:t>
      </w:r>
    </w:p>
    <w:p w14:paraId="0DDA85E1" w14:textId="77777777" w:rsidR="00AB7A08" w:rsidRPr="00EC1071" w:rsidRDefault="00AB7A08" w:rsidP="00AB7A08">
      <w:pPr>
        <w:pStyle w:val="ListParagraph"/>
        <w:numPr>
          <w:ilvl w:val="0"/>
          <w:numId w:val="3"/>
        </w:numPr>
        <w:spacing w:before="0" w:afterLines="40" w:after="96"/>
        <w:ind w:left="720"/>
        <w:rPr>
          <w:rFonts w:ascii="Allianz Sans" w:hAnsi="Allianz Sans" w:cs="Calibri"/>
        </w:rPr>
      </w:pPr>
      <w:r w:rsidRPr="00EC1071">
        <w:rPr>
          <w:rFonts w:ascii="Allianz Sans" w:hAnsi="Allianz Sans" w:cs="Calibri"/>
        </w:rPr>
        <w:t xml:space="preserve">A copy of the </w:t>
      </w:r>
      <w:r>
        <w:rPr>
          <w:rFonts w:ascii="Allianz Sans" w:hAnsi="Allianz Sans" w:cs="Calibri"/>
        </w:rPr>
        <w:t>C</w:t>
      </w:r>
      <w:r w:rsidRPr="00EC1071">
        <w:rPr>
          <w:rFonts w:ascii="Allianz Sans" w:hAnsi="Allianz Sans" w:cs="Calibri"/>
        </w:rPr>
        <w:t xml:space="preserve">ertificate of </w:t>
      </w:r>
      <w:r>
        <w:rPr>
          <w:rFonts w:ascii="Allianz Sans" w:hAnsi="Allianz Sans" w:cs="Calibri"/>
        </w:rPr>
        <w:t>I</w:t>
      </w:r>
      <w:r w:rsidRPr="00EC1071">
        <w:rPr>
          <w:rFonts w:ascii="Allianz Sans" w:hAnsi="Allianz Sans" w:cs="Calibri"/>
        </w:rPr>
        <w:t xml:space="preserve">nsurance is sent directly to the </w:t>
      </w:r>
      <w:r w:rsidR="00EB69FD">
        <w:rPr>
          <w:rFonts w:ascii="Allianz Sans" w:hAnsi="Allianz Sans" w:cs="Calibri"/>
        </w:rPr>
        <w:t>Vow Financial</w:t>
      </w:r>
      <w:r w:rsidRPr="00EC1071">
        <w:rPr>
          <w:rFonts w:ascii="Allianz Sans" w:hAnsi="Allianz Sans" w:cs="Calibri"/>
        </w:rPr>
        <w:t xml:space="preserve"> </w:t>
      </w:r>
      <w:r>
        <w:rPr>
          <w:rFonts w:ascii="Allianz Sans" w:hAnsi="Allianz Sans" w:cs="Calibri"/>
        </w:rPr>
        <w:t>b</w:t>
      </w:r>
      <w:r w:rsidRPr="00EC1071">
        <w:rPr>
          <w:rFonts w:ascii="Allianz Sans" w:hAnsi="Allianz Sans" w:cs="Calibri"/>
        </w:rPr>
        <w:t>roker – no double handling required</w:t>
      </w:r>
    </w:p>
    <w:p w14:paraId="134EC249" w14:textId="77777777" w:rsidR="00AB7A08" w:rsidRPr="00EC1071" w:rsidRDefault="00AB7A08" w:rsidP="00AB7A08">
      <w:pPr>
        <w:spacing w:before="0" w:afterLines="40" w:after="96"/>
        <w:ind w:left="360"/>
        <w:rPr>
          <w:rFonts w:ascii="Allianz Sans" w:hAnsi="Allianz Sans" w:cs="Calibri"/>
        </w:rPr>
      </w:pPr>
      <w:r w:rsidRPr="00EC1071">
        <w:rPr>
          <w:rFonts w:ascii="Allianz Sans" w:hAnsi="Allianz Sans" w:cs="Calibri"/>
        </w:rPr>
        <w:t>*Conditions apply</w:t>
      </w:r>
      <w:r>
        <w:rPr>
          <w:rFonts w:ascii="Allianz Sans" w:hAnsi="Allianz Sans" w:cs="Calibri"/>
        </w:rPr>
        <w:t>;</w:t>
      </w:r>
      <w:r w:rsidRPr="00EC1071">
        <w:rPr>
          <w:rFonts w:ascii="Allianz Sans" w:hAnsi="Allianz Sans" w:cs="Calibri"/>
        </w:rPr>
        <w:t xml:space="preserve"> please refer to the </w:t>
      </w:r>
      <w:r>
        <w:rPr>
          <w:rFonts w:ascii="Allianz Sans" w:hAnsi="Allianz Sans" w:cs="Calibri"/>
        </w:rPr>
        <w:t xml:space="preserve">Up to </w:t>
      </w:r>
      <w:r w:rsidRPr="00EC1071">
        <w:rPr>
          <w:rFonts w:ascii="Allianz Sans" w:hAnsi="Allianz Sans" w:cs="Calibri"/>
        </w:rPr>
        <w:t>90 Day Free Building</w:t>
      </w:r>
      <w:r>
        <w:rPr>
          <w:rFonts w:ascii="Allianz Sans" w:hAnsi="Allianz Sans" w:cs="Calibri"/>
        </w:rPr>
        <w:t>s</w:t>
      </w:r>
      <w:r w:rsidRPr="00EC1071">
        <w:rPr>
          <w:rFonts w:ascii="Allianz Sans" w:hAnsi="Allianz Sans" w:cs="Calibri"/>
        </w:rPr>
        <w:t xml:space="preserve"> Cover flyer for full terms and conditions.</w:t>
      </w:r>
    </w:p>
    <w:p w14:paraId="4F80312D" w14:textId="77777777" w:rsidR="00AB7A08" w:rsidRPr="00EC1071" w:rsidRDefault="00AB7A08" w:rsidP="00AB7A08">
      <w:pPr>
        <w:spacing w:before="0" w:afterLines="40" w:after="96"/>
        <w:ind w:left="360"/>
        <w:rPr>
          <w:rFonts w:ascii="Allianz Sans" w:hAnsi="Allianz Sans" w:cs="Calibri"/>
        </w:rPr>
      </w:pPr>
      <w:r w:rsidRPr="00EC1071">
        <w:rPr>
          <w:rFonts w:ascii="Allianz Sans" w:hAnsi="Allianz Sans" w:cs="Calibri"/>
        </w:rPr>
        <w:t>^ Premiums payable by instalments may be subject to minor adjustments (upwards or downwards) due to rounding and financial institution transaction fees may apply.</w:t>
      </w:r>
    </w:p>
    <w:p w14:paraId="03EB7035" w14:textId="77777777" w:rsidR="00AB7A08" w:rsidRPr="00E4489D" w:rsidRDefault="00AB7A08" w:rsidP="00AB7A08">
      <w:pPr>
        <w:spacing w:before="0" w:afterLines="40" w:after="96"/>
        <w:ind w:left="360"/>
        <w:rPr>
          <w:rFonts w:ascii="Allianz Sans" w:hAnsi="Allianz Sans"/>
          <w:b/>
        </w:rPr>
      </w:pPr>
    </w:p>
    <w:p w14:paraId="7A3C4118" w14:textId="77777777" w:rsidR="00AB7A08" w:rsidRPr="00DA76CA" w:rsidRDefault="00AB7A08" w:rsidP="00AB7A08">
      <w:pPr>
        <w:pStyle w:val="ListParagraph"/>
        <w:numPr>
          <w:ilvl w:val="0"/>
          <w:numId w:val="2"/>
        </w:numPr>
        <w:spacing w:before="0" w:afterLines="40" w:after="96"/>
        <w:ind w:left="426" w:hanging="426"/>
        <w:rPr>
          <w:rFonts w:ascii="Allianz Sans" w:hAnsi="Allianz Sans" w:cs="Calibri"/>
          <w:b/>
        </w:rPr>
      </w:pPr>
      <w:r w:rsidRPr="00DA76CA">
        <w:rPr>
          <w:rFonts w:ascii="Allianz Sans" w:hAnsi="Allianz Sans"/>
          <w:b/>
        </w:rPr>
        <w:t>What are the k</w:t>
      </w:r>
      <w:r w:rsidRPr="00DA76CA">
        <w:rPr>
          <w:rFonts w:ascii="Allianz Sans" w:hAnsi="Allianz Sans" w:cs="Calibri"/>
          <w:b/>
        </w:rPr>
        <w:t xml:space="preserve">ey benefits for </w:t>
      </w:r>
      <w:r w:rsidR="00EB69FD">
        <w:rPr>
          <w:rFonts w:ascii="Allianz Sans" w:hAnsi="Allianz Sans" w:cs="Calibri"/>
          <w:b/>
        </w:rPr>
        <w:t>Vow Financial</w:t>
      </w:r>
      <w:r w:rsidRPr="00DA76CA">
        <w:rPr>
          <w:rFonts w:ascii="Allianz Sans" w:hAnsi="Allianz Sans" w:cs="Calibri"/>
          <w:b/>
        </w:rPr>
        <w:t xml:space="preserve"> brokers?</w:t>
      </w:r>
    </w:p>
    <w:p w14:paraId="749A3D7C" w14:textId="77777777" w:rsidR="00AB7A08" w:rsidRPr="00D7599E" w:rsidRDefault="00AB7A08" w:rsidP="00AB7A08">
      <w:pPr>
        <w:pStyle w:val="ListParagraph"/>
        <w:numPr>
          <w:ilvl w:val="0"/>
          <w:numId w:val="8"/>
        </w:numPr>
        <w:spacing w:before="0" w:afterLines="40" w:after="96"/>
        <w:ind w:left="720"/>
        <w:rPr>
          <w:rFonts w:ascii="Allianz Sans" w:hAnsi="Allianz Sans" w:cs="Calibri"/>
        </w:rPr>
      </w:pPr>
      <w:r w:rsidRPr="00D7599E">
        <w:rPr>
          <w:rFonts w:ascii="Allianz Sans" w:hAnsi="Allianz Sans" w:cs="Calibri"/>
        </w:rPr>
        <w:t>Value add service that allows you to cater for your clients</w:t>
      </w:r>
      <w:r>
        <w:rPr>
          <w:rFonts w:ascii="Allianz Sans" w:hAnsi="Allianz Sans" w:cs="Calibri"/>
        </w:rPr>
        <w:t>’</w:t>
      </w:r>
      <w:r w:rsidRPr="00D7599E">
        <w:rPr>
          <w:rFonts w:ascii="Allianz Sans" w:hAnsi="Allianz Sans" w:cs="Calibri"/>
        </w:rPr>
        <w:t xml:space="preserve"> insurance needs quickly and efficiently</w:t>
      </w:r>
    </w:p>
    <w:p w14:paraId="5C35C358" w14:textId="77777777" w:rsidR="00AB7A08" w:rsidRPr="00E4489D" w:rsidRDefault="00AB7A08" w:rsidP="00AB7A08">
      <w:pPr>
        <w:pStyle w:val="NormalWeb"/>
        <w:numPr>
          <w:ilvl w:val="0"/>
          <w:numId w:val="3"/>
        </w:numPr>
        <w:spacing w:before="0" w:beforeAutospacing="0" w:afterLines="40" w:after="96" w:afterAutospacing="0"/>
        <w:ind w:left="720" w:right="561"/>
        <w:rPr>
          <w:rFonts w:ascii="Allianz Sans" w:hAnsi="Allianz Sans" w:cs="Calibri"/>
          <w:sz w:val="22"/>
          <w:szCs w:val="22"/>
        </w:rPr>
      </w:pPr>
      <w:r w:rsidRPr="00E4489D">
        <w:rPr>
          <w:rFonts w:ascii="Allianz Sans" w:hAnsi="Allianz Sans" w:cs="Calibri"/>
          <w:sz w:val="22"/>
          <w:szCs w:val="22"/>
        </w:rPr>
        <w:t xml:space="preserve">A simple, no advice, referral model that provides access to a dedicated team of Allianz </w:t>
      </w:r>
      <w:r>
        <w:rPr>
          <w:rFonts w:ascii="Allianz Sans" w:hAnsi="Allianz Sans" w:cs="Calibri"/>
          <w:sz w:val="22"/>
          <w:szCs w:val="22"/>
        </w:rPr>
        <w:t>i</w:t>
      </w:r>
      <w:r w:rsidRPr="00E4489D">
        <w:rPr>
          <w:rFonts w:ascii="Allianz Sans" w:hAnsi="Allianz Sans" w:cs="Calibri"/>
          <w:sz w:val="22"/>
          <w:szCs w:val="22"/>
        </w:rPr>
        <w:t xml:space="preserve">nsurance </w:t>
      </w:r>
      <w:r>
        <w:rPr>
          <w:rFonts w:ascii="Allianz Sans" w:hAnsi="Allianz Sans" w:cs="Calibri"/>
          <w:sz w:val="22"/>
          <w:szCs w:val="22"/>
        </w:rPr>
        <w:t>s</w:t>
      </w:r>
      <w:r w:rsidRPr="00E4489D">
        <w:rPr>
          <w:rFonts w:ascii="Allianz Sans" w:hAnsi="Allianz Sans" w:cs="Calibri"/>
          <w:sz w:val="22"/>
          <w:szCs w:val="22"/>
        </w:rPr>
        <w:t xml:space="preserve">pecialists; we do not provide any financial advice on the Allianz products – let the Allianz </w:t>
      </w:r>
      <w:r>
        <w:rPr>
          <w:rFonts w:ascii="Allianz Sans" w:hAnsi="Allianz Sans" w:cs="Calibri"/>
          <w:sz w:val="22"/>
          <w:szCs w:val="22"/>
        </w:rPr>
        <w:t>i</w:t>
      </w:r>
      <w:r w:rsidRPr="00E4489D">
        <w:rPr>
          <w:rFonts w:ascii="Allianz Sans" w:hAnsi="Allianz Sans" w:cs="Calibri"/>
          <w:sz w:val="22"/>
          <w:szCs w:val="22"/>
        </w:rPr>
        <w:t xml:space="preserve">nsurance </w:t>
      </w:r>
      <w:r>
        <w:rPr>
          <w:rFonts w:ascii="Allianz Sans" w:hAnsi="Allianz Sans" w:cs="Calibri"/>
          <w:sz w:val="22"/>
          <w:szCs w:val="22"/>
        </w:rPr>
        <w:t>s</w:t>
      </w:r>
      <w:r w:rsidRPr="00E4489D">
        <w:rPr>
          <w:rFonts w:ascii="Allianz Sans" w:hAnsi="Allianz Sans" w:cs="Calibri"/>
          <w:sz w:val="22"/>
          <w:szCs w:val="22"/>
        </w:rPr>
        <w:t xml:space="preserve">pecialists discuss the details with your </w:t>
      </w:r>
      <w:r>
        <w:rPr>
          <w:rFonts w:ascii="Allianz Sans" w:hAnsi="Allianz Sans" w:cs="Calibri"/>
          <w:sz w:val="22"/>
          <w:szCs w:val="22"/>
        </w:rPr>
        <w:t>c</w:t>
      </w:r>
      <w:r w:rsidRPr="00E4489D">
        <w:rPr>
          <w:rFonts w:ascii="Allianz Sans" w:hAnsi="Allianz Sans" w:cs="Calibri"/>
          <w:sz w:val="22"/>
          <w:szCs w:val="22"/>
        </w:rPr>
        <w:t>lients</w:t>
      </w:r>
    </w:p>
    <w:p w14:paraId="1593E635" w14:textId="77777777" w:rsidR="00AB7A08" w:rsidRPr="00E4489D" w:rsidRDefault="00AB7A08" w:rsidP="00AB7A08">
      <w:pPr>
        <w:pStyle w:val="NormalWeb"/>
        <w:numPr>
          <w:ilvl w:val="0"/>
          <w:numId w:val="3"/>
        </w:numPr>
        <w:spacing w:before="0" w:beforeAutospacing="0" w:afterLines="40" w:after="96" w:afterAutospacing="0"/>
        <w:ind w:left="720" w:right="561"/>
        <w:rPr>
          <w:rFonts w:ascii="Allianz Sans" w:hAnsi="Allianz Sans" w:cs="Calibri"/>
          <w:sz w:val="22"/>
          <w:szCs w:val="22"/>
        </w:rPr>
      </w:pPr>
      <w:r w:rsidRPr="00E4489D">
        <w:rPr>
          <w:rFonts w:ascii="Allianz Sans" w:hAnsi="Allianz Sans" w:cs="Calibri"/>
          <w:sz w:val="22"/>
          <w:szCs w:val="22"/>
        </w:rPr>
        <w:t>Enhances your product offering to your clients</w:t>
      </w:r>
    </w:p>
    <w:p w14:paraId="65F32D8F" w14:textId="77777777" w:rsidR="00AB7A08" w:rsidRPr="00EB69FD" w:rsidRDefault="00AB7A08" w:rsidP="00AB7A08">
      <w:pPr>
        <w:pStyle w:val="NormalWeb"/>
        <w:numPr>
          <w:ilvl w:val="0"/>
          <w:numId w:val="3"/>
        </w:numPr>
        <w:spacing w:before="0" w:beforeAutospacing="0" w:afterLines="40" w:after="96" w:afterAutospacing="0"/>
        <w:ind w:left="720" w:right="561"/>
        <w:rPr>
          <w:rFonts w:ascii="Allianz Sans" w:hAnsi="Allianz Sans" w:cs="Calibri"/>
          <w:sz w:val="22"/>
          <w:szCs w:val="22"/>
        </w:rPr>
      </w:pPr>
      <w:r w:rsidRPr="00EB69FD">
        <w:rPr>
          <w:rFonts w:ascii="Allianz Sans" w:hAnsi="Allianz Sans" w:cs="Calibri"/>
          <w:sz w:val="22"/>
          <w:szCs w:val="22"/>
        </w:rPr>
        <w:t>Financial return – up-front and renewal commission payable on each policy (need to confirm how much is passed on)</w:t>
      </w:r>
    </w:p>
    <w:p w14:paraId="3D27AA88" w14:textId="77777777" w:rsidR="00AB7A08" w:rsidRPr="00E4489D" w:rsidRDefault="00AB7A08" w:rsidP="00AB7A08">
      <w:pPr>
        <w:pStyle w:val="NormalWeb"/>
        <w:numPr>
          <w:ilvl w:val="0"/>
          <w:numId w:val="3"/>
        </w:numPr>
        <w:autoSpaceDE w:val="0"/>
        <w:autoSpaceDN w:val="0"/>
        <w:adjustRightInd w:val="0"/>
        <w:spacing w:before="0" w:beforeAutospacing="0" w:afterLines="40" w:after="96" w:afterAutospacing="0"/>
        <w:ind w:left="720" w:right="561"/>
        <w:rPr>
          <w:rFonts w:ascii="Allianz Sans" w:eastAsia="MS Mincho" w:hAnsi="Allianz Sans" w:cs="Calibri"/>
          <w:color w:val="2F2F2F"/>
          <w:sz w:val="22"/>
          <w:szCs w:val="22"/>
        </w:rPr>
      </w:pPr>
      <w:r w:rsidRPr="00E4489D">
        <w:rPr>
          <w:rFonts w:ascii="Allianz Sans" w:hAnsi="Allianz Sans" w:cs="Calibri"/>
          <w:sz w:val="22"/>
          <w:szCs w:val="22"/>
        </w:rPr>
        <w:t xml:space="preserve">Allianz brochures available to support the referral process  </w:t>
      </w:r>
    </w:p>
    <w:p w14:paraId="35C5E63E" w14:textId="77777777" w:rsidR="00AB7A08" w:rsidRPr="00E4489D" w:rsidRDefault="00AB7A08" w:rsidP="00AB7A08">
      <w:pPr>
        <w:pStyle w:val="NormalWeb"/>
        <w:numPr>
          <w:ilvl w:val="0"/>
          <w:numId w:val="3"/>
        </w:numPr>
        <w:autoSpaceDE w:val="0"/>
        <w:autoSpaceDN w:val="0"/>
        <w:adjustRightInd w:val="0"/>
        <w:spacing w:before="0" w:beforeAutospacing="0" w:afterLines="40" w:after="96" w:afterAutospacing="0"/>
        <w:ind w:left="720" w:right="561"/>
        <w:rPr>
          <w:rFonts w:ascii="Allianz Sans" w:eastAsia="MS Mincho" w:hAnsi="Allianz Sans" w:cs="Calibri"/>
          <w:color w:val="2F2F2F"/>
          <w:sz w:val="22"/>
          <w:szCs w:val="22"/>
        </w:rPr>
      </w:pPr>
      <w:r w:rsidRPr="00E4489D">
        <w:rPr>
          <w:rFonts w:ascii="Allianz Sans" w:hAnsi="Allianz Sans" w:cs="Calibri"/>
          <w:sz w:val="22"/>
          <w:szCs w:val="22"/>
        </w:rPr>
        <w:t xml:space="preserve">Allianz Account Managers on hand to provide ongoing support </w:t>
      </w:r>
    </w:p>
    <w:p w14:paraId="041EB344" w14:textId="77777777" w:rsidR="00AB7A08" w:rsidRPr="00EC1071" w:rsidRDefault="00AB7A08" w:rsidP="00AB7A08">
      <w:pPr>
        <w:spacing w:before="0" w:afterLines="40" w:after="96"/>
        <w:rPr>
          <w:rFonts w:ascii="Allianz Sans" w:hAnsi="Allianz Sans"/>
          <w:b/>
        </w:rPr>
      </w:pPr>
    </w:p>
    <w:p w14:paraId="28CFE9E8" w14:textId="77777777" w:rsidR="00AB7A08" w:rsidRPr="00DA76CA" w:rsidRDefault="00AB7A08" w:rsidP="00AB7A08">
      <w:pPr>
        <w:pStyle w:val="ListParagraph"/>
        <w:numPr>
          <w:ilvl w:val="0"/>
          <w:numId w:val="2"/>
        </w:numPr>
        <w:spacing w:before="0" w:afterLines="40" w:after="96"/>
        <w:ind w:left="426" w:hanging="426"/>
        <w:rPr>
          <w:rFonts w:ascii="Allianz Sans" w:hAnsi="Allianz Sans"/>
          <w:b/>
        </w:rPr>
      </w:pPr>
      <w:r w:rsidRPr="00DA76CA">
        <w:rPr>
          <w:rFonts w:ascii="Allianz Sans" w:hAnsi="Allianz Sans"/>
          <w:b/>
        </w:rPr>
        <w:t>What is Allianz’s approach to Flood Cover?</w:t>
      </w:r>
    </w:p>
    <w:p w14:paraId="4B4D3795" w14:textId="77777777" w:rsidR="00AB7A08" w:rsidRDefault="00AB7A08" w:rsidP="00AB7A08">
      <w:pPr>
        <w:autoSpaceDE w:val="0"/>
        <w:autoSpaceDN w:val="0"/>
        <w:adjustRightInd w:val="0"/>
        <w:ind w:left="426"/>
        <w:rPr>
          <w:rFonts w:cs="Arial"/>
          <w:color w:val="000000"/>
        </w:rPr>
      </w:pPr>
      <w:r>
        <w:rPr>
          <w:rFonts w:cs="Arial"/>
          <w:color w:val="000000"/>
        </w:rPr>
        <w:t>Allianz commenced a progressive roll-out of flood cover across Australia in 2011. All clients who satisfy Allianz’s eligibility criteria are now offered the flood cover option.</w:t>
      </w:r>
    </w:p>
    <w:p w14:paraId="6C5A21D9" w14:textId="77777777" w:rsidR="00AB7A08" w:rsidRPr="00E4489D" w:rsidRDefault="00AB7A08" w:rsidP="00AB7A08">
      <w:pPr>
        <w:autoSpaceDE w:val="0"/>
        <w:autoSpaceDN w:val="0"/>
        <w:adjustRightInd w:val="0"/>
        <w:ind w:left="426"/>
        <w:rPr>
          <w:rFonts w:ascii="Allianz Sans" w:hAnsi="Allianz Sans"/>
        </w:rPr>
      </w:pPr>
      <w:r>
        <w:rPr>
          <w:rFonts w:ascii="Allianz Sans" w:hAnsi="Allianz Sans" w:cs="Allianz Sans"/>
          <w:color w:val="000000"/>
        </w:rPr>
        <w:t>Where clients choose not to purchase the optional flood cover, their policy documents clearly indicate this. Where a client has taken flood cover or the flood cover option is being offered, the attributable premium is shown separately on their documentation.</w:t>
      </w:r>
    </w:p>
    <w:p w14:paraId="58D1700D" w14:textId="77777777" w:rsidR="00AB7A08" w:rsidRPr="00E4489D" w:rsidRDefault="00AB7A08" w:rsidP="00AB7A08">
      <w:pPr>
        <w:spacing w:before="0" w:afterLines="40" w:after="96"/>
        <w:ind w:left="426"/>
        <w:rPr>
          <w:rFonts w:ascii="Allianz Sans" w:hAnsi="Allianz Sans"/>
          <w:b/>
        </w:rPr>
      </w:pPr>
    </w:p>
    <w:p w14:paraId="75C4840D" w14:textId="77777777" w:rsidR="00AB7A08" w:rsidRPr="00DA76CA" w:rsidRDefault="00AB7A08" w:rsidP="00AB7A08">
      <w:pPr>
        <w:pStyle w:val="ListParagraph"/>
        <w:numPr>
          <w:ilvl w:val="0"/>
          <w:numId w:val="2"/>
        </w:numPr>
        <w:spacing w:before="0" w:afterLines="40" w:after="96"/>
        <w:ind w:left="426" w:hanging="426"/>
        <w:rPr>
          <w:rFonts w:ascii="Allianz Sans" w:hAnsi="Allianz Sans"/>
          <w:b/>
        </w:rPr>
      </w:pPr>
      <w:r w:rsidRPr="00DA76CA">
        <w:rPr>
          <w:rFonts w:ascii="Allianz Sans" w:hAnsi="Allianz Sans"/>
          <w:b/>
        </w:rPr>
        <w:t>How do I</w:t>
      </w:r>
      <w:r>
        <w:rPr>
          <w:rFonts w:ascii="Allianz Sans" w:hAnsi="Allianz Sans"/>
          <w:b/>
        </w:rPr>
        <w:t xml:space="preserve"> get accredited to refer to Allianz</w:t>
      </w:r>
      <w:r w:rsidRPr="00DA76CA">
        <w:rPr>
          <w:rFonts w:ascii="Allianz Sans" w:hAnsi="Allianz Sans"/>
          <w:b/>
        </w:rPr>
        <w:t>?</w:t>
      </w:r>
    </w:p>
    <w:p w14:paraId="0F0AE50E" w14:textId="61765B12" w:rsidR="00AB7A08" w:rsidRPr="00E4489D" w:rsidRDefault="00AB7A08" w:rsidP="00AB7A08">
      <w:pPr>
        <w:autoSpaceDE w:val="0"/>
        <w:autoSpaceDN w:val="0"/>
        <w:adjustRightInd w:val="0"/>
        <w:spacing w:before="0" w:afterLines="40" w:after="96"/>
        <w:ind w:left="426"/>
        <w:rPr>
          <w:rFonts w:ascii="Allianz Sans" w:eastAsia="MS Mincho" w:hAnsi="Allianz Sans" w:cs="Calibri"/>
          <w:color w:val="000000"/>
          <w:lang w:eastAsia="en-AU"/>
        </w:rPr>
      </w:pPr>
      <w:r w:rsidRPr="00E4489D">
        <w:rPr>
          <w:rFonts w:ascii="Allianz Sans" w:hAnsi="Allianz Sans"/>
        </w:rPr>
        <w:lastRenderedPageBreak/>
        <w:t xml:space="preserve">Once you have read the Allianz </w:t>
      </w:r>
      <w:r>
        <w:rPr>
          <w:rFonts w:ascii="Allianz Sans" w:hAnsi="Allianz Sans"/>
        </w:rPr>
        <w:t>‘</w:t>
      </w:r>
      <w:r w:rsidRPr="00E4489D">
        <w:rPr>
          <w:rFonts w:ascii="Allianz Sans" w:hAnsi="Allianz Sans"/>
        </w:rPr>
        <w:t>Letter of Ack</w:t>
      </w:r>
      <w:r>
        <w:rPr>
          <w:rFonts w:ascii="Allianz Sans" w:hAnsi="Allianz Sans"/>
        </w:rPr>
        <w:t>n</w:t>
      </w:r>
      <w:r w:rsidRPr="00E4489D">
        <w:rPr>
          <w:rFonts w:ascii="Allianz Sans" w:hAnsi="Allianz Sans"/>
        </w:rPr>
        <w:t>owledgement</w:t>
      </w:r>
      <w:r>
        <w:rPr>
          <w:rFonts w:ascii="Allianz Sans" w:hAnsi="Allianz Sans"/>
        </w:rPr>
        <w:t>’</w:t>
      </w:r>
      <w:r w:rsidRPr="00E4489D">
        <w:rPr>
          <w:rFonts w:ascii="Allianz Sans" w:hAnsi="Allianz Sans"/>
        </w:rPr>
        <w:t xml:space="preserve"> and </w:t>
      </w:r>
      <w:r>
        <w:rPr>
          <w:rFonts w:ascii="Allianz Sans" w:hAnsi="Allianz Sans"/>
        </w:rPr>
        <w:t>‘</w:t>
      </w:r>
      <w:r w:rsidRPr="00E4489D">
        <w:rPr>
          <w:rFonts w:ascii="Allianz Sans" w:hAnsi="Allianz Sans"/>
        </w:rPr>
        <w:t>Guidelines</w:t>
      </w:r>
      <w:r>
        <w:rPr>
          <w:rFonts w:ascii="Allianz Sans" w:hAnsi="Allianz Sans"/>
        </w:rPr>
        <w:t>’</w:t>
      </w:r>
      <w:r w:rsidRPr="00E4489D">
        <w:rPr>
          <w:rFonts w:ascii="Allianz Sans" w:hAnsi="Allianz Sans"/>
        </w:rPr>
        <w:t xml:space="preserve">, </w:t>
      </w:r>
      <w:r w:rsidRPr="00EC1071">
        <w:rPr>
          <w:rFonts w:ascii="Allianz Sans" w:hAnsi="Allianz Sans"/>
        </w:rPr>
        <w:t>y</w:t>
      </w:r>
      <w:r w:rsidRPr="00E4489D">
        <w:rPr>
          <w:rFonts w:ascii="Allianz Sans" w:eastAsia="MS Mincho" w:hAnsi="Allianz Sans" w:cs="Calibri"/>
          <w:color w:val="000000"/>
          <w:lang w:eastAsia="en-AU"/>
        </w:rPr>
        <w:t xml:space="preserve">ou agree to follow these obligations and responsibilities by making your first referral on or after </w:t>
      </w:r>
      <w:r w:rsidR="00066D9C">
        <w:rPr>
          <w:rFonts w:ascii="Allianz Sans" w:eastAsia="MS Mincho" w:hAnsi="Allianz Sans" w:cs="Calibri"/>
          <w:color w:val="000000"/>
          <w:lang w:eastAsia="en-AU"/>
        </w:rPr>
        <w:t>9th</w:t>
      </w:r>
      <w:r w:rsidR="00BA6797">
        <w:rPr>
          <w:rFonts w:ascii="Allianz Sans" w:eastAsia="MS Mincho" w:hAnsi="Allianz Sans" w:cs="Calibri"/>
          <w:color w:val="000000"/>
          <w:lang w:eastAsia="en-AU"/>
        </w:rPr>
        <w:t xml:space="preserve"> of November 2020</w:t>
      </w:r>
      <w:r w:rsidRPr="00E4489D">
        <w:rPr>
          <w:rFonts w:ascii="Allianz Sans" w:eastAsia="MS Mincho" w:hAnsi="Allianz Sans" w:cs="Calibri"/>
          <w:color w:val="000000"/>
          <w:lang w:eastAsia="en-AU"/>
        </w:rPr>
        <w:t xml:space="preserve"> </w:t>
      </w:r>
    </w:p>
    <w:p w14:paraId="30020727" w14:textId="77777777" w:rsidR="00AB7A08" w:rsidRDefault="00AB7A08" w:rsidP="00AB7A08">
      <w:pPr>
        <w:spacing w:before="0" w:afterLines="40" w:after="96"/>
        <w:ind w:left="426"/>
        <w:rPr>
          <w:rFonts w:ascii="Allianz Sans" w:hAnsi="Allianz Sans"/>
        </w:rPr>
      </w:pPr>
    </w:p>
    <w:p w14:paraId="58D93E6E" w14:textId="77777777" w:rsidR="00AB7A08" w:rsidRPr="00D811CD" w:rsidRDefault="00AB7A08" w:rsidP="00AB7A08">
      <w:pPr>
        <w:spacing w:before="0" w:afterLines="40" w:after="96"/>
        <w:ind w:left="426"/>
        <w:rPr>
          <w:rFonts w:ascii="Allianz Sans" w:hAnsi="Allianz Sans"/>
        </w:rPr>
      </w:pPr>
      <w:r w:rsidRPr="00E4489D">
        <w:rPr>
          <w:rFonts w:ascii="Allianz Sans" w:hAnsi="Allianz Sans"/>
          <w:b/>
        </w:rPr>
        <w:t xml:space="preserve">Please Note: </w:t>
      </w:r>
      <w:r w:rsidRPr="00D811CD">
        <w:rPr>
          <w:rFonts w:ascii="Allianz Sans" w:hAnsi="Allianz Sans"/>
        </w:rPr>
        <w:t>As an accredited referrer, under our agreement you must not provide any financial product advice to your client regarding Allianz products. Prior to referring your clients to Allianz, please ensure you review the Allianz ‘Letter of Acknowledgement’ and ‘Guidelines’ in detail.</w:t>
      </w:r>
    </w:p>
    <w:p w14:paraId="213CE4F2" w14:textId="77777777" w:rsidR="00AB7A08" w:rsidRPr="00E4489D" w:rsidRDefault="00AB7A08" w:rsidP="00AB7A08">
      <w:pPr>
        <w:spacing w:before="0" w:afterLines="40" w:after="96"/>
        <w:ind w:left="426"/>
        <w:rPr>
          <w:rFonts w:ascii="Allianz Sans" w:hAnsi="Allianz Sans"/>
        </w:rPr>
      </w:pPr>
    </w:p>
    <w:p w14:paraId="3827C95E" w14:textId="77777777" w:rsidR="00AB7A08" w:rsidRPr="00DA76CA" w:rsidRDefault="00AB7A08" w:rsidP="00AB7A08">
      <w:pPr>
        <w:pStyle w:val="ListParagraph"/>
        <w:numPr>
          <w:ilvl w:val="0"/>
          <w:numId w:val="2"/>
        </w:numPr>
        <w:spacing w:before="0" w:afterLines="40" w:after="96"/>
        <w:ind w:left="426" w:hanging="426"/>
        <w:rPr>
          <w:rFonts w:ascii="Allianz Sans" w:hAnsi="Allianz Sans"/>
          <w:b/>
        </w:rPr>
      </w:pPr>
      <w:r w:rsidRPr="00DA76CA">
        <w:rPr>
          <w:rFonts w:ascii="Allianz Sans" w:hAnsi="Allianz Sans"/>
          <w:b/>
        </w:rPr>
        <w:t>What role do I play in product selection and ongoing reviews?</w:t>
      </w:r>
    </w:p>
    <w:p w14:paraId="6964F07D" w14:textId="77777777" w:rsidR="00AB7A08" w:rsidRPr="00E4489D" w:rsidRDefault="00AB7A08" w:rsidP="00AB7A08">
      <w:pPr>
        <w:spacing w:before="0" w:afterLines="40" w:after="96"/>
        <w:ind w:left="426"/>
        <w:rPr>
          <w:rFonts w:ascii="Allianz Sans" w:hAnsi="Allianz Sans"/>
        </w:rPr>
      </w:pPr>
      <w:r w:rsidRPr="00E4489D">
        <w:rPr>
          <w:rFonts w:ascii="Allianz Sans" w:hAnsi="Allianz Sans"/>
        </w:rPr>
        <w:t xml:space="preserve">This is a referral process.  </w:t>
      </w:r>
      <w:r w:rsidR="00EB69FD">
        <w:rPr>
          <w:rFonts w:ascii="Allianz Sans" w:hAnsi="Allianz Sans"/>
        </w:rPr>
        <w:t>Vow Financial</w:t>
      </w:r>
      <w:r w:rsidRPr="00E4489D">
        <w:rPr>
          <w:rFonts w:ascii="Allianz Sans" w:hAnsi="Allianz Sans"/>
        </w:rPr>
        <w:t xml:space="preserve"> cannot provide financial advice on the general insurance products. This means </w:t>
      </w:r>
      <w:r w:rsidR="00EB69FD">
        <w:rPr>
          <w:rFonts w:ascii="Allianz Sans" w:hAnsi="Allianz Sans"/>
        </w:rPr>
        <w:t>Vow Financial</w:t>
      </w:r>
      <w:r w:rsidRPr="00E4489D">
        <w:rPr>
          <w:rFonts w:ascii="Allianz Sans" w:hAnsi="Allianz Sans"/>
        </w:rPr>
        <w:t xml:space="preserve"> </w:t>
      </w:r>
      <w:r>
        <w:rPr>
          <w:rFonts w:ascii="Allianz Sans" w:hAnsi="Allianz Sans"/>
        </w:rPr>
        <w:t>b</w:t>
      </w:r>
      <w:r w:rsidRPr="00E4489D">
        <w:rPr>
          <w:rFonts w:ascii="Allianz Sans" w:hAnsi="Allianz Sans"/>
        </w:rPr>
        <w:t xml:space="preserve">rokers do not make any comments that may be seen as recommending or marketing </w:t>
      </w:r>
      <w:r>
        <w:rPr>
          <w:rFonts w:ascii="Allianz Sans" w:hAnsi="Allianz Sans"/>
        </w:rPr>
        <w:t>an</w:t>
      </w:r>
      <w:r w:rsidRPr="00E4489D">
        <w:rPr>
          <w:rFonts w:ascii="Allianz Sans" w:hAnsi="Allianz Sans"/>
        </w:rPr>
        <w:t xml:space="preserve"> insurance product to the </w:t>
      </w:r>
      <w:proofErr w:type="gramStart"/>
      <w:r w:rsidRPr="00E4489D">
        <w:rPr>
          <w:rFonts w:ascii="Allianz Sans" w:hAnsi="Allianz Sans"/>
        </w:rPr>
        <w:t>client, or</w:t>
      </w:r>
      <w:proofErr w:type="gramEnd"/>
      <w:r w:rsidRPr="00E4489D">
        <w:rPr>
          <w:rFonts w:ascii="Allianz Sans" w:hAnsi="Allianz Sans"/>
        </w:rPr>
        <w:t xml:space="preserve"> trying to influence the client’s decision on whether to purchase insurance. Any questions from clients on the products should be </w:t>
      </w:r>
      <w:proofErr w:type="gramStart"/>
      <w:r w:rsidRPr="00E4489D">
        <w:rPr>
          <w:rFonts w:ascii="Allianz Sans" w:hAnsi="Allianz Sans"/>
        </w:rPr>
        <w:t>referred back</w:t>
      </w:r>
      <w:proofErr w:type="gramEnd"/>
      <w:r w:rsidRPr="00E4489D">
        <w:rPr>
          <w:rFonts w:ascii="Allianz Sans" w:hAnsi="Allianz Sans"/>
        </w:rPr>
        <w:t xml:space="preserve"> to Allianz.</w:t>
      </w:r>
    </w:p>
    <w:p w14:paraId="606AE757" w14:textId="77777777" w:rsidR="00AB7A08" w:rsidRDefault="00AB7A08" w:rsidP="00AB7A08">
      <w:pPr>
        <w:spacing w:before="0" w:afterLines="40" w:after="96"/>
        <w:ind w:left="426"/>
        <w:rPr>
          <w:rFonts w:ascii="Allianz Sans" w:hAnsi="Allianz Sans"/>
        </w:rPr>
      </w:pPr>
    </w:p>
    <w:p w14:paraId="0039DF15" w14:textId="77777777" w:rsidR="00AB7A08" w:rsidRPr="00E4489D" w:rsidRDefault="00AB7A08" w:rsidP="00AB7A08">
      <w:pPr>
        <w:spacing w:before="0" w:afterLines="40" w:after="96"/>
        <w:ind w:left="426"/>
        <w:rPr>
          <w:rFonts w:ascii="Allianz Sans" w:hAnsi="Allianz Sans"/>
        </w:rPr>
      </w:pPr>
      <w:r w:rsidRPr="00E4489D">
        <w:rPr>
          <w:rFonts w:ascii="Allianz Sans" w:hAnsi="Allianz Sans"/>
        </w:rPr>
        <w:t xml:space="preserve">Allianz will manage </w:t>
      </w:r>
      <w:proofErr w:type="gramStart"/>
      <w:r w:rsidRPr="00E4489D">
        <w:rPr>
          <w:rFonts w:ascii="Allianz Sans" w:hAnsi="Allianz Sans"/>
        </w:rPr>
        <w:t>all of</w:t>
      </w:r>
      <w:proofErr w:type="gramEnd"/>
      <w:r w:rsidRPr="00E4489D">
        <w:rPr>
          <w:rFonts w:ascii="Allianz Sans" w:hAnsi="Allianz Sans"/>
        </w:rPr>
        <w:t xml:space="preserve"> the client communications, including renewals and any claims.  If any client seeks advice on any of this, they should be referred to the Allianz</w:t>
      </w:r>
      <w:r>
        <w:rPr>
          <w:rFonts w:ascii="Allianz Sans" w:hAnsi="Allianz Sans"/>
        </w:rPr>
        <w:t xml:space="preserve"> Service</w:t>
      </w:r>
      <w:r w:rsidRPr="00E4489D">
        <w:rPr>
          <w:rFonts w:ascii="Allianz Sans" w:hAnsi="Allianz Sans"/>
        </w:rPr>
        <w:t xml:space="preserve"> team</w:t>
      </w:r>
      <w:r>
        <w:rPr>
          <w:rFonts w:ascii="Allianz Sans" w:hAnsi="Allianz Sans"/>
        </w:rPr>
        <w:t xml:space="preserve"> on</w:t>
      </w:r>
      <w:r w:rsidR="00EB69FD">
        <w:rPr>
          <w:rFonts w:ascii="Allianz Sans" w:hAnsi="Allianz Sans"/>
        </w:rPr>
        <w:t>1300 203 050</w:t>
      </w:r>
    </w:p>
    <w:p w14:paraId="472FE060" w14:textId="77777777" w:rsidR="00AB7A08" w:rsidRDefault="00AB7A08" w:rsidP="00AB7A08">
      <w:pPr>
        <w:spacing w:before="0" w:afterLines="40" w:after="96"/>
        <w:rPr>
          <w:rFonts w:ascii="Allianz Sans" w:hAnsi="Allianz Sans"/>
          <w:b/>
        </w:rPr>
      </w:pPr>
    </w:p>
    <w:p w14:paraId="12BFA21D" w14:textId="77777777" w:rsidR="00AB7A08" w:rsidRPr="00DA76CA" w:rsidRDefault="00AB7A08" w:rsidP="00AB7A08">
      <w:pPr>
        <w:pStyle w:val="ListParagraph"/>
        <w:numPr>
          <w:ilvl w:val="0"/>
          <w:numId w:val="2"/>
        </w:numPr>
        <w:spacing w:before="0" w:afterLines="40" w:after="96"/>
        <w:ind w:left="426" w:hanging="426"/>
        <w:rPr>
          <w:rFonts w:ascii="Allianz Sans" w:hAnsi="Allianz Sans"/>
          <w:b/>
        </w:rPr>
      </w:pPr>
      <w:r w:rsidRPr="00DA76CA">
        <w:rPr>
          <w:rFonts w:ascii="Allianz Sans" w:hAnsi="Allianz Sans"/>
          <w:b/>
        </w:rPr>
        <w:t>How do I get copies of the Allianz brochures?</w:t>
      </w:r>
    </w:p>
    <w:p w14:paraId="5CBAEF3A" w14:textId="77777777" w:rsidR="00AB7A08" w:rsidRDefault="00AF51E7" w:rsidP="00AB7A08">
      <w:pPr>
        <w:spacing w:before="0" w:afterLines="40" w:after="96"/>
        <w:ind w:left="426"/>
        <w:rPr>
          <w:rFonts w:ascii="Allianz Sans" w:hAnsi="Allianz Sans"/>
        </w:rPr>
      </w:pPr>
      <w:hyperlink r:id="rId10" w:history="1">
        <w:r w:rsidR="00EB69FD" w:rsidRPr="00972E78">
          <w:rPr>
            <w:rStyle w:val="Hyperlink"/>
            <w:rFonts w:ascii="Allianz Sans" w:hAnsi="Allianz Sans"/>
          </w:rPr>
          <w:t>https://www.einsure.com.au/wb/public/forms/StationeryOrder-VF.html</w:t>
        </w:r>
      </w:hyperlink>
    </w:p>
    <w:p w14:paraId="0A7862DC" w14:textId="77777777" w:rsidR="00AB7A08" w:rsidRDefault="00AB7A08" w:rsidP="00AB7A08">
      <w:pPr>
        <w:spacing w:before="0" w:afterLines="40" w:after="96"/>
        <w:rPr>
          <w:rFonts w:ascii="Allianz Sans" w:hAnsi="Allianz Sans"/>
          <w:b/>
        </w:rPr>
      </w:pPr>
    </w:p>
    <w:p w14:paraId="47753CC8" w14:textId="77777777" w:rsidR="00AB7A08" w:rsidRPr="00DA76CA" w:rsidRDefault="00AB7A08" w:rsidP="00AB7A08">
      <w:pPr>
        <w:pStyle w:val="ListParagraph"/>
        <w:numPr>
          <w:ilvl w:val="0"/>
          <w:numId w:val="2"/>
        </w:numPr>
        <w:spacing w:before="0" w:afterLines="40" w:after="96"/>
        <w:ind w:left="426" w:hanging="426"/>
        <w:rPr>
          <w:rFonts w:ascii="Allianz Sans" w:hAnsi="Allianz Sans"/>
          <w:b/>
        </w:rPr>
      </w:pPr>
      <w:r w:rsidRPr="00DA76CA">
        <w:rPr>
          <w:rFonts w:ascii="Allianz Sans" w:hAnsi="Allianz Sans"/>
          <w:b/>
        </w:rPr>
        <w:t xml:space="preserve">What commission can I </w:t>
      </w:r>
      <w:proofErr w:type="gramStart"/>
      <w:r w:rsidRPr="00DA76CA">
        <w:rPr>
          <w:rFonts w:ascii="Allianz Sans" w:hAnsi="Allianz Sans"/>
          <w:b/>
        </w:rPr>
        <w:t>earn ?</w:t>
      </w:r>
      <w:proofErr w:type="gramEnd"/>
    </w:p>
    <w:p w14:paraId="77A99A99" w14:textId="77777777" w:rsidR="00AB7A08" w:rsidRPr="002D4572" w:rsidRDefault="00AB7A08" w:rsidP="00AB7A08">
      <w:pPr>
        <w:spacing w:before="0" w:afterLines="40" w:after="96"/>
        <w:rPr>
          <w:rFonts w:ascii="Allianz Sans" w:hAnsi="Allianz Sans"/>
        </w:rPr>
      </w:pPr>
      <w:r w:rsidRPr="002D4572">
        <w:rPr>
          <w:rFonts w:ascii="Allianz Sans" w:hAnsi="Allianz Sans"/>
        </w:rPr>
        <w:t xml:space="preserve">For every insurance policy taken out as the result of a client referral, the </w:t>
      </w:r>
      <w:r w:rsidR="00EB69FD">
        <w:rPr>
          <w:rFonts w:ascii="Allianz Sans" w:hAnsi="Allianz Sans"/>
        </w:rPr>
        <w:t>Vow Financial</w:t>
      </w:r>
      <w:r w:rsidRPr="002D4572">
        <w:rPr>
          <w:rFonts w:ascii="Allianz Sans" w:hAnsi="Allianz Sans"/>
        </w:rPr>
        <w:t xml:space="preserve"> broker will receive up-front and trail commission at the rates below. The commission is calculated on the base premium, which excludes stamp duty, fire services levy, GST and other Government taxes, </w:t>
      </w:r>
      <w:proofErr w:type="gramStart"/>
      <w:r w:rsidRPr="002D4572">
        <w:rPr>
          <w:rFonts w:ascii="Allianz Sans" w:hAnsi="Allianz Sans"/>
        </w:rPr>
        <w:t>charges</w:t>
      </w:r>
      <w:proofErr w:type="gramEnd"/>
      <w:r w:rsidRPr="002D4572">
        <w:rPr>
          <w:rFonts w:ascii="Allianz Sans" w:hAnsi="Allianz Sans"/>
        </w:rPr>
        <w:t xml:space="preserve"> or levies. </w:t>
      </w:r>
    </w:p>
    <w:p w14:paraId="409CC689" w14:textId="77777777" w:rsidR="00AB7A08" w:rsidRPr="00E160BB" w:rsidRDefault="00AB7A08" w:rsidP="00AB7A08">
      <w:pPr>
        <w:spacing w:before="0" w:afterLines="40" w:after="96"/>
        <w:rPr>
          <w:rFonts w:ascii="Allianz Sans" w:hAnsi="Allianz Sans"/>
          <w:highlight w:val="yellow"/>
        </w:rPr>
      </w:pPr>
    </w:p>
    <w:p w14:paraId="59793F6C" w14:textId="77777777" w:rsidR="00AB7A08" w:rsidRPr="002D4572" w:rsidRDefault="00AB7A08" w:rsidP="00AB7A08">
      <w:pPr>
        <w:spacing w:before="0" w:afterLines="40" w:after="96"/>
        <w:rPr>
          <w:rFonts w:ascii="Allianz Sans" w:hAnsi="Allianz Sans"/>
          <w:b/>
        </w:rPr>
      </w:pPr>
      <w:r w:rsidRPr="002D4572">
        <w:rPr>
          <w:rFonts w:ascii="Allianz Sans" w:hAnsi="Allianz Sans"/>
          <w:b/>
        </w:rPr>
        <w:t>Commission Rates</w:t>
      </w:r>
    </w:p>
    <w:tbl>
      <w:tblPr>
        <w:tblStyle w:val="TableGrid"/>
        <w:tblW w:w="0" w:type="auto"/>
        <w:tblInd w:w="198" w:type="dxa"/>
        <w:tblLook w:val="04A0" w:firstRow="1" w:lastRow="0" w:firstColumn="1" w:lastColumn="0" w:noHBand="0" w:noVBand="1"/>
      </w:tblPr>
      <w:tblGrid>
        <w:gridCol w:w="3294"/>
        <w:gridCol w:w="2833"/>
        <w:gridCol w:w="2691"/>
      </w:tblGrid>
      <w:tr w:rsidR="00AB7A08" w:rsidRPr="002D4572" w14:paraId="4530595B" w14:textId="77777777" w:rsidTr="00170F44">
        <w:tc>
          <w:tcPr>
            <w:tcW w:w="3379" w:type="dxa"/>
          </w:tcPr>
          <w:p w14:paraId="1B830148" w14:textId="77777777" w:rsidR="00AB7A08" w:rsidRPr="002D4572" w:rsidRDefault="00AB7A08" w:rsidP="00170F44">
            <w:pPr>
              <w:widowControl/>
              <w:suppressAutoHyphens w:val="0"/>
              <w:spacing w:before="0" w:afterLines="40" w:after="96"/>
              <w:jc w:val="center"/>
              <w:rPr>
                <w:rFonts w:ascii="Allianz Sans" w:hAnsi="Allianz Sans"/>
                <w:b/>
                <w:sz w:val="22"/>
                <w:szCs w:val="22"/>
                <w:lang w:eastAsia="en-US"/>
              </w:rPr>
            </w:pPr>
            <w:r w:rsidRPr="002D4572">
              <w:rPr>
                <w:rFonts w:ascii="Allianz Sans" w:hAnsi="Allianz Sans"/>
                <w:b/>
                <w:sz w:val="22"/>
                <w:szCs w:val="22"/>
              </w:rPr>
              <w:t>Class of Insurance Business</w:t>
            </w:r>
          </w:p>
        </w:tc>
        <w:tc>
          <w:tcPr>
            <w:tcW w:w="2905" w:type="dxa"/>
          </w:tcPr>
          <w:p w14:paraId="0BD4E1FA" w14:textId="77777777" w:rsidR="00AB7A08" w:rsidRPr="002D4572" w:rsidRDefault="00AB7A08" w:rsidP="00170F44">
            <w:pPr>
              <w:spacing w:before="0" w:afterLines="40" w:after="96"/>
              <w:jc w:val="center"/>
              <w:rPr>
                <w:rFonts w:ascii="Allianz Sans" w:hAnsi="Allianz Sans"/>
                <w:b/>
                <w:sz w:val="22"/>
                <w:szCs w:val="22"/>
                <w:lang w:eastAsia="en-US"/>
              </w:rPr>
            </w:pPr>
            <w:r w:rsidRPr="002D4572">
              <w:rPr>
                <w:rFonts w:ascii="Allianz Sans" w:hAnsi="Allianz Sans"/>
                <w:b/>
                <w:sz w:val="22"/>
                <w:szCs w:val="22"/>
              </w:rPr>
              <w:t xml:space="preserve">Upfront </w:t>
            </w:r>
            <w:r w:rsidRPr="002D4572">
              <w:rPr>
                <w:rFonts w:ascii="Allianz Sans" w:hAnsi="Allianz Sans"/>
                <w:b/>
              </w:rPr>
              <w:t>paid at inception of policy</w:t>
            </w:r>
          </w:p>
        </w:tc>
        <w:tc>
          <w:tcPr>
            <w:tcW w:w="2760" w:type="dxa"/>
          </w:tcPr>
          <w:p w14:paraId="00EDFDDB" w14:textId="77777777" w:rsidR="00AB7A08" w:rsidRPr="002D4572" w:rsidDel="0034318C" w:rsidRDefault="00AB7A08" w:rsidP="00170F44">
            <w:pPr>
              <w:widowControl/>
              <w:suppressAutoHyphens w:val="0"/>
              <w:spacing w:before="0" w:afterLines="40" w:after="96"/>
              <w:jc w:val="center"/>
              <w:rPr>
                <w:rFonts w:ascii="Allianz Sans" w:hAnsi="Allianz Sans"/>
                <w:b/>
                <w:sz w:val="22"/>
                <w:szCs w:val="22"/>
                <w:lang w:eastAsia="en-US"/>
              </w:rPr>
            </w:pPr>
            <w:r w:rsidRPr="002D4572">
              <w:rPr>
                <w:rFonts w:ascii="Allianz Sans" w:hAnsi="Allianz Sans"/>
                <w:b/>
              </w:rPr>
              <w:t>Renewal</w:t>
            </w:r>
          </w:p>
        </w:tc>
      </w:tr>
      <w:tr w:rsidR="00AB7A08" w:rsidRPr="002D4572" w14:paraId="79769A36" w14:textId="77777777" w:rsidTr="00170F44">
        <w:tc>
          <w:tcPr>
            <w:tcW w:w="3379" w:type="dxa"/>
          </w:tcPr>
          <w:p w14:paraId="6AE0C4A2" w14:textId="77777777" w:rsidR="00AB7A08" w:rsidRPr="002D4572" w:rsidRDefault="00AB7A08" w:rsidP="00170F44">
            <w:pPr>
              <w:widowControl/>
              <w:suppressAutoHyphens w:val="0"/>
              <w:spacing w:before="0" w:afterLines="40" w:after="96"/>
              <w:rPr>
                <w:rFonts w:ascii="Allianz Sans" w:hAnsi="Allianz Sans"/>
                <w:sz w:val="22"/>
                <w:szCs w:val="22"/>
              </w:rPr>
            </w:pPr>
            <w:r w:rsidRPr="002D4572">
              <w:rPr>
                <w:rFonts w:ascii="Allianz Sans" w:hAnsi="Allianz Sans"/>
                <w:sz w:val="22"/>
                <w:szCs w:val="22"/>
              </w:rPr>
              <w:t>Home Insurance</w:t>
            </w:r>
          </w:p>
        </w:tc>
        <w:tc>
          <w:tcPr>
            <w:tcW w:w="2905" w:type="dxa"/>
          </w:tcPr>
          <w:p w14:paraId="4BE47895" w14:textId="77777777" w:rsidR="00AB7A08" w:rsidRPr="002D4572" w:rsidRDefault="00AB7A08" w:rsidP="00170F44">
            <w:pPr>
              <w:widowControl/>
              <w:suppressAutoHyphens w:val="0"/>
              <w:spacing w:before="0" w:afterLines="40" w:after="96"/>
              <w:jc w:val="center"/>
              <w:rPr>
                <w:rFonts w:ascii="Allianz Sans" w:hAnsi="Allianz Sans"/>
                <w:sz w:val="22"/>
                <w:szCs w:val="22"/>
                <w:lang w:eastAsia="en-US"/>
              </w:rPr>
            </w:pPr>
            <w:r w:rsidRPr="002D4572">
              <w:rPr>
                <w:rFonts w:ascii="Allianz Sans" w:hAnsi="Allianz Sans"/>
                <w:sz w:val="22"/>
                <w:szCs w:val="22"/>
              </w:rPr>
              <w:t>1</w:t>
            </w:r>
            <w:r w:rsidRPr="002D4572">
              <w:rPr>
                <w:rFonts w:ascii="Allianz Sans" w:hAnsi="Allianz Sans"/>
              </w:rPr>
              <w:t>4</w:t>
            </w:r>
            <w:r w:rsidRPr="002D4572">
              <w:rPr>
                <w:rFonts w:ascii="Allianz Sans" w:hAnsi="Allianz Sans"/>
                <w:sz w:val="22"/>
                <w:szCs w:val="22"/>
              </w:rPr>
              <w:t>%</w:t>
            </w:r>
          </w:p>
        </w:tc>
        <w:tc>
          <w:tcPr>
            <w:tcW w:w="2760" w:type="dxa"/>
          </w:tcPr>
          <w:p w14:paraId="16F2BE2E" w14:textId="77777777" w:rsidR="00AB7A08" w:rsidRPr="002D4572" w:rsidRDefault="00AB7A08" w:rsidP="00170F44">
            <w:pPr>
              <w:widowControl/>
              <w:suppressAutoHyphens w:val="0"/>
              <w:spacing w:before="0" w:afterLines="40" w:after="96"/>
              <w:jc w:val="center"/>
              <w:rPr>
                <w:rFonts w:ascii="Allianz Sans" w:hAnsi="Allianz Sans"/>
                <w:sz w:val="22"/>
                <w:szCs w:val="22"/>
                <w:lang w:eastAsia="en-US"/>
              </w:rPr>
            </w:pPr>
            <w:r w:rsidRPr="002D4572">
              <w:rPr>
                <w:rFonts w:ascii="Allianz Sans" w:hAnsi="Allianz Sans"/>
              </w:rPr>
              <w:t>14%</w:t>
            </w:r>
          </w:p>
        </w:tc>
      </w:tr>
      <w:tr w:rsidR="00AB7A08" w:rsidRPr="002D4572" w14:paraId="70CA9737" w14:textId="77777777" w:rsidTr="00170F44">
        <w:tc>
          <w:tcPr>
            <w:tcW w:w="3379" w:type="dxa"/>
          </w:tcPr>
          <w:p w14:paraId="56070FF6" w14:textId="77777777" w:rsidR="00AB7A08" w:rsidRPr="002D4572" w:rsidRDefault="00AB7A08" w:rsidP="00170F44">
            <w:pPr>
              <w:widowControl/>
              <w:suppressAutoHyphens w:val="0"/>
              <w:spacing w:before="0" w:afterLines="40" w:after="96"/>
              <w:rPr>
                <w:rFonts w:ascii="Allianz Sans" w:hAnsi="Allianz Sans"/>
                <w:sz w:val="22"/>
                <w:szCs w:val="22"/>
              </w:rPr>
            </w:pPr>
            <w:r w:rsidRPr="002D4572">
              <w:rPr>
                <w:rFonts w:ascii="Allianz Sans" w:hAnsi="Allianz Sans"/>
                <w:sz w:val="22"/>
                <w:szCs w:val="22"/>
              </w:rPr>
              <w:t>Landlord Insurance</w:t>
            </w:r>
          </w:p>
        </w:tc>
        <w:tc>
          <w:tcPr>
            <w:tcW w:w="2905" w:type="dxa"/>
          </w:tcPr>
          <w:p w14:paraId="67FC446E" w14:textId="77777777" w:rsidR="00AB7A08" w:rsidRPr="002D4572" w:rsidRDefault="00AB7A08" w:rsidP="00170F44">
            <w:pPr>
              <w:widowControl/>
              <w:suppressAutoHyphens w:val="0"/>
              <w:spacing w:before="0" w:afterLines="40" w:after="96"/>
              <w:jc w:val="center"/>
              <w:rPr>
                <w:rFonts w:ascii="Allianz Sans" w:hAnsi="Allianz Sans"/>
                <w:sz w:val="22"/>
                <w:szCs w:val="22"/>
                <w:lang w:eastAsia="en-US"/>
              </w:rPr>
            </w:pPr>
            <w:r w:rsidRPr="002D4572">
              <w:rPr>
                <w:rFonts w:ascii="Allianz Sans" w:hAnsi="Allianz Sans"/>
                <w:sz w:val="22"/>
                <w:szCs w:val="22"/>
              </w:rPr>
              <w:t>1</w:t>
            </w:r>
            <w:r w:rsidRPr="002D4572">
              <w:rPr>
                <w:rFonts w:ascii="Allianz Sans" w:hAnsi="Allianz Sans"/>
              </w:rPr>
              <w:t>4</w:t>
            </w:r>
            <w:r w:rsidRPr="002D4572">
              <w:rPr>
                <w:rFonts w:ascii="Allianz Sans" w:hAnsi="Allianz Sans"/>
                <w:sz w:val="22"/>
                <w:szCs w:val="22"/>
              </w:rPr>
              <w:t>%</w:t>
            </w:r>
          </w:p>
        </w:tc>
        <w:tc>
          <w:tcPr>
            <w:tcW w:w="2760" w:type="dxa"/>
          </w:tcPr>
          <w:p w14:paraId="53DA17A9" w14:textId="77777777" w:rsidR="00AB7A08" w:rsidRPr="002D4572" w:rsidRDefault="00AB7A08" w:rsidP="00170F44">
            <w:pPr>
              <w:widowControl/>
              <w:suppressAutoHyphens w:val="0"/>
              <w:spacing w:before="0" w:afterLines="40" w:after="96"/>
              <w:jc w:val="center"/>
              <w:rPr>
                <w:rFonts w:ascii="Allianz Sans" w:hAnsi="Allianz Sans"/>
                <w:sz w:val="22"/>
                <w:szCs w:val="22"/>
                <w:lang w:eastAsia="en-US"/>
              </w:rPr>
            </w:pPr>
            <w:r w:rsidRPr="002D4572">
              <w:rPr>
                <w:rFonts w:ascii="Allianz Sans" w:hAnsi="Allianz Sans"/>
              </w:rPr>
              <w:t>14%</w:t>
            </w:r>
          </w:p>
        </w:tc>
      </w:tr>
      <w:tr w:rsidR="00AB7A08" w:rsidRPr="002D4572" w14:paraId="0232C144" w14:textId="77777777" w:rsidTr="00170F44">
        <w:tc>
          <w:tcPr>
            <w:tcW w:w="3379" w:type="dxa"/>
          </w:tcPr>
          <w:p w14:paraId="27181D9B" w14:textId="77777777" w:rsidR="00AB7A08" w:rsidRPr="002D4572" w:rsidRDefault="0023049A" w:rsidP="00170F44">
            <w:pPr>
              <w:widowControl/>
              <w:suppressAutoHyphens w:val="0"/>
              <w:spacing w:before="0" w:afterLines="40" w:after="96"/>
              <w:rPr>
                <w:rFonts w:ascii="Allianz Sans" w:hAnsi="Allianz Sans"/>
                <w:sz w:val="22"/>
                <w:szCs w:val="22"/>
              </w:rPr>
            </w:pPr>
            <w:r>
              <w:rPr>
                <w:rFonts w:ascii="Allianz Sans" w:hAnsi="Allianz Sans"/>
                <w:sz w:val="22"/>
                <w:szCs w:val="22"/>
              </w:rPr>
              <w:t>Small Business</w:t>
            </w:r>
          </w:p>
        </w:tc>
        <w:tc>
          <w:tcPr>
            <w:tcW w:w="2905" w:type="dxa"/>
          </w:tcPr>
          <w:p w14:paraId="63348A44" w14:textId="77777777" w:rsidR="00AB7A08" w:rsidRPr="002D4572" w:rsidRDefault="00AB7A08" w:rsidP="00170F44">
            <w:pPr>
              <w:widowControl/>
              <w:suppressAutoHyphens w:val="0"/>
              <w:spacing w:before="0" w:afterLines="40" w:after="96"/>
              <w:jc w:val="center"/>
              <w:rPr>
                <w:rFonts w:ascii="Allianz Sans" w:hAnsi="Allianz Sans"/>
                <w:sz w:val="22"/>
                <w:szCs w:val="22"/>
                <w:lang w:eastAsia="en-US"/>
              </w:rPr>
            </w:pPr>
            <w:r w:rsidRPr="002D4572">
              <w:rPr>
                <w:rFonts w:ascii="Allianz Sans" w:hAnsi="Allianz Sans"/>
              </w:rPr>
              <w:t>10</w:t>
            </w:r>
            <w:r w:rsidRPr="002D4572">
              <w:rPr>
                <w:rFonts w:ascii="Allianz Sans" w:hAnsi="Allianz Sans"/>
                <w:sz w:val="22"/>
                <w:szCs w:val="22"/>
              </w:rPr>
              <w:t>%</w:t>
            </w:r>
          </w:p>
        </w:tc>
        <w:tc>
          <w:tcPr>
            <w:tcW w:w="2760" w:type="dxa"/>
          </w:tcPr>
          <w:p w14:paraId="71A92D10" w14:textId="77777777" w:rsidR="00AB7A08" w:rsidRPr="002D4572" w:rsidRDefault="00AB7A08" w:rsidP="00170F44">
            <w:pPr>
              <w:widowControl/>
              <w:suppressAutoHyphens w:val="0"/>
              <w:spacing w:before="0" w:afterLines="40" w:after="96"/>
              <w:jc w:val="center"/>
              <w:rPr>
                <w:rFonts w:ascii="Allianz Sans" w:hAnsi="Allianz Sans"/>
                <w:sz w:val="22"/>
                <w:szCs w:val="22"/>
                <w:lang w:eastAsia="en-US"/>
              </w:rPr>
            </w:pPr>
            <w:r w:rsidRPr="002D4572">
              <w:rPr>
                <w:rFonts w:ascii="Allianz Sans" w:hAnsi="Allianz Sans"/>
              </w:rPr>
              <w:t>10%</w:t>
            </w:r>
          </w:p>
        </w:tc>
      </w:tr>
      <w:tr w:rsidR="00AB7A08" w:rsidRPr="002D4572" w14:paraId="66B7C267" w14:textId="77777777" w:rsidTr="00170F44">
        <w:tc>
          <w:tcPr>
            <w:tcW w:w="3379" w:type="dxa"/>
          </w:tcPr>
          <w:p w14:paraId="702D0A51" w14:textId="77777777" w:rsidR="00AB7A08" w:rsidRPr="002D4572" w:rsidRDefault="00AB7A08" w:rsidP="0023049A">
            <w:pPr>
              <w:widowControl/>
              <w:suppressAutoHyphens w:val="0"/>
              <w:spacing w:before="0" w:afterLines="40" w:after="96"/>
              <w:rPr>
                <w:rFonts w:ascii="Allianz Sans" w:hAnsi="Allianz Sans"/>
                <w:sz w:val="22"/>
                <w:szCs w:val="22"/>
              </w:rPr>
            </w:pPr>
            <w:r w:rsidRPr="002D4572">
              <w:rPr>
                <w:rFonts w:ascii="Allianz Sans" w:hAnsi="Allianz Sans"/>
                <w:sz w:val="22"/>
                <w:szCs w:val="22"/>
              </w:rPr>
              <w:t>Motor Insurance</w:t>
            </w:r>
          </w:p>
        </w:tc>
        <w:tc>
          <w:tcPr>
            <w:tcW w:w="2905" w:type="dxa"/>
          </w:tcPr>
          <w:p w14:paraId="0AF1C39C" w14:textId="77777777" w:rsidR="00AB7A08" w:rsidRPr="002D4572" w:rsidRDefault="00AB7A08" w:rsidP="00170F44">
            <w:pPr>
              <w:widowControl/>
              <w:suppressAutoHyphens w:val="0"/>
              <w:spacing w:before="0" w:afterLines="40" w:after="96"/>
              <w:jc w:val="center"/>
              <w:rPr>
                <w:rFonts w:ascii="Allianz Sans" w:hAnsi="Allianz Sans"/>
                <w:sz w:val="22"/>
                <w:szCs w:val="22"/>
                <w:lang w:eastAsia="en-US"/>
              </w:rPr>
            </w:pPr>
            <w:r w:rsidRPr="002D4572">
              <w:rPr>
                <w:rFonts w:ascii="Allianz Sans" w:hAnsi="Allianz Sans"/>
              </w:rPr>
              <w:t>5</w:t>
            </w:r>
            <w:r w:rsidRPr="002D4572">
              <w:rPr>
                <w:rFonts w:ascii="Allianz Sans" w:hAnsi="Allianz Sans"/>
                <w:sz w:val="22"/>
                <w:szCs w:val="22"/>
              </w:rPr>
              <w:t>%</w:t>
            </w:r>
          </w:p>
        </w:tc>
        <w:tc>
          <w:tcPr>
            <w:tcW w:w="2760" w:type="dxa"/>
          </w:tcPr>
          <w:p w14:paraId="77E9FDBA" w14:textId="77777777" w:rsidR="00AB7A08" w:rsidRPr="002D4572" w:rsidRDefault="00AB7A08" w:rsidP="00170F44">
            <w:pPr>
              <w:widowControl/>
              <w:suppressAutoHyphens w:val="0"/>
              <w:spacing w:before="0" w:afterLines="40" w:after="96"/>
              <w:jc w:val="center"/>
              <w:rPr>
                <w:rFonts w:ascii="Allianz Sans" w:hAnsi="Allianz Sans"/>
                <w:sz w:val="22"/>
                <w:szCs w:val="22"/>
                <w:lang w:eastAsia="en-US"/>
              </w:rPr>
            </w:pPr>
            <w:r w:rsidRPr="002D4572">
              <w:rPr>
                <w:rFonts w:ascii="Allianz Sans" w:hAnsi="Allianz Sans"/>
              </w:rPr>
              <w:t>5%</w:t>
            </w:r>
          </w:p>
        </w:tc>
      </w:tr>
      <w:tr w:rsidR="00AB7A08" w:rsidRPr="002D4572" w14:paraId="4D180063" w14:textId="77777777" w:rsidTr="00170F44">
        <w:tc>
          <w:tcPr>
            <w:tcW w:w="3379" w:type="dxa"/>
          </w:tcPr>
          <w:p w14:paraId="32A9D0BF" w14:textId="77777777" w:rsidR="0023049A" w:rsidRPr="002D4572" w:rsidRDefault="00AB7A08" w:rsidP="00170F44">
            <w:pPr>
              <w:widowControl/>
              <w:suppressAutoHyphens w:val="0"/>
              <w:spacing w:before="0" w:afterLines="40" w:after="96"/>
              <w:rPr>
                <w:rFonts w:ascii="Allianz Sans" w:hAnsi="Allianz Sans"/>
                <w:sz w:val="22"/>
                <w:szCs w:val="22"/>
              </w:rPr>
            </w:pPr>
            <w:r w:rsidRPr="002D4572">
              <w:rPr>
                <w:rFonts w:ascii="Allianz Sans" w:hAnsi="Allianz Sans"/>
                <w:sz w:val="22"/>
                <w:szCs w:val="22"/>
              </w:rPr>
              <w:t>Caravan and Trailer Insurance</w:t>
            </w:r>
          </w:p>
        </w:tc>
        <w:tc>
          <w:tcPr>
            <w:tcW w:w="2905" w:type="dxa"/>
          </w:tcPr>
          <w:p w14:paraId="37B9F55F" w14:textId="77777777" w:rsidR="00AB7A08" w:rsidRPr="002D4572" w:rsidRDefault="00AB7A08" w:rsidP="00170F44">
            <w:pPr>
              <w:widowControl/>
              <w:suppressAutoHyphens w:val="0"/>
              <w:spacing w:before="0" w:afterLines="40" w:after="96"/>
              <w:jc w:val="center"/>
              <w:rPr>
                <w:rFonts w:ascii="Allianz Sans" w:hAnsi="Allianz Sans"/>
                <w:sz w:val="22"/>
                <w:szCs w:val="22"/>
                <w:lang w:eastAsia="en-US"/>
              </w:rPr>
            </w:pPr>
            <w:r w:rsidRPr="002D4572">
              <w:rPr>
                <w:rFonts w:ascii="Allianz Sans" w:hAnsi="Allianz Sans"/>
              </w:rPr>
              <w:t>5</w:t>
            </w:r>
            <w:r w:rsidRPr="002D4572">
              <w:rPr>
                <w:rFonts w:ascii="Allianz Sans" w:hAnsi="Allianz Sans"/>
                <w:sz w:val="22"/>
                <w:szCs w:val="22"/>
              </w:rPr>
              <w:t>%</w:t>
            </w:r>
          </w:p>
        </w:tc>
        <w:tc>
          <w:tcPr>
            <w:tcW w:w="2760" w:type="dxa"/>
          </w:tcPr>
          <w:p w14:paraId="74070A03" w14:textId="77777777" w:rsidR="00AB7A08" w:rsidRPr="002D4572" w:rsidRDefault="00AB7A08" w:rsidP="00170F44">
            <w:pPr>
              <w:widowControl/>
              <w:suppressAutoHyphens w:val="0"/>
              <w:spacing w:before="0" w:afterLines="40" w:after="96"/>
              <w:jc w:val="center"/>
              <w:rPr>
                <w:rFonts w:ascii="Allianz Sans" w:hAnsi="Allianz Sans"/>
                <w:sz w:val="22"/>
                <w:szCs w:val="22"/>
                <w:lang w:eastAsia="en-US"/>
              </w:rPr>
            </w:pPr>
            <w:r w:rsidRPr="002D4572">
              <w:rPr>
                <w:rFonts w:ascii="Allianz Sans" w:hAnsi="Allianz Sans"/>
              </w:rPr>
              <w:t>5%</w:t>
            </w:r>
          </w:p>
        </w:tc>
      </w:tr>
    </w:tbl>
    <w:p w14:paraId="2CD3B400" w14:textId="77777777" w:rsidR="00AB7A08" w:rsidRPr="002D4572" w:rsidRDefault="00AB7A08" w:rsidP="00AB7A08">
      <w:pPr>
        <w:spacing w:before="0" w:afterLines="40" w:after="96"/>
        <w:rPr>
          <w:rFonts w:ascii="Allianz Sans" w:hAnsi="Allianz Sans"/>
          <w:b/>
        </w:rPr>
      </w:pPr>
    </w:p>
    <w:p w14:paraId="50AD3C44" w14:textId="77777777" w:rsidR="00AB7A08" w:rsidRDefault="00AB7A08" w:rsidP="00AB7A08">
      <w:pPr>
        <w:spacing w:before="0" w:afterLines="40" w:after="96"/>
        <w:rPr>
          <w:rFonts w:ascii="Allianz Sans" w:hAnsi="Allianz Sans"/>
        </w:rPr>
      </w:pPr>
      <w:r w:rsidRPr="00EB69FD">
        <w:rPr>
          <w:rFonts w:ascii="Allianz Sans" w:hAnsi="Allianz Sans"/>
          <w:b/>
        </w:rPr>
        <w:t>NOTE:</w:t>
      </w:r>
      <w:r w:rsidRPr="00EB69FD">
        <w:rPr>
          <w:rFonts w:ascii="Allianz Sans" w:hAnsi="Allianz Sans"/>
        </w:rPr>
        <w:t xml:space="preserve"> The </w:t>
      </w:r>
      <w:r w:rsidR="00EB69FD" w:rsidRPr="00EB69FD">
        <w:rPr>
          <w:rFonts w:ascii="Allianz Sans" w:hAnsi="Allianz Sans"/>
        </w:rPr>
        <w:t>Vow Financial</w:t>
      </w:r>
      <w:r w:rsidRPr="00EB69FD">
        <w:rPr>
          <w:rFonts w:ascii="Allianz Sans" w:hAnsi="Allianz Sans"/>
        </w:rPr>
        <w:t xml:space="preserve"> commission split rules apply to the above rates</w:t>
      </w:r>
      <w:r>
        <w:rPr>
          <w:rFonts w:ascii="Allianz Sans" w:hAnsi="Allianz Sans"/>
        </w:rPr>
        <w:t xml:space="preserve"> </w:t>
      </w:r>
    </w:p>
    <w:p w14:paraId="20EDD57F" w14:textId="77777777" w:rsidR="00AB7A08" w:rsidRDefault="00AB7A08" w:rsidP="00AB7A08">
      <w:pPr>
        <w:spacing w:before="0" w:afterLines="40" w:after="96"/>
        <w:rPr>
          <w:rFonts w:ascii="Allianz Sans" w:hAnsi="Allianz Sans"/>
        </w:rPr>
      </w:pPr>
    </w:p>
    <w:p w14:paraId="75E69C02" w14:textId="77777777" w:rsidR="00AB7A08" w:rsidRPr="00DA76CA" w:rsidRDefault="00AB7A08" w:rsidP="00AB7A08">
      <w:pPr>
        <w:pStyle w:val="ListParagraph"/>
        <w:numPr>
          <w:ilvl w:val="0"/>
          <w:numId w:val="2"/>
        </w:numPr>
        <w:spacing w:before="0" w:afterLines="40" w:after="96"/>
        <w:ind w:left="426" w:hanging="426"/>
        <w:rPr>
          <w:rFonts w:ascii="Allianz Sans" w:hAnsi="Allianz Sans"/>
          <w:b/>
        </w:rPr>
      </w:pPr>
      <w:r w:rsidRPr="00DA76CA">
        <w:rPr>
          <w:rFonts w:ascii="Allianz Sans" w:hAnsi="Allianz Sans"/>
          <w:b/>
        </w:rPr>
        <w:t xml:space="preserve">What should I do if I have a commission </w:t>
      </w:r>
      <w:proofErr w:type="gramStart"/>
      <w:r w:rsidRPr="00DA76CA">
        <w:rPr>
          <w:rFonts w:ascii="Allianz Sans" w:hAnsi="Allianz Sans"/>
          <w:b/>
        </w:rPr>
        <w:t>query ?</w:t>
      </w:r>
      <w:proofErr w:type="gramEnd"/>
    </w:p>
    <w:p w14:paraId="2AFBFF13" w14:textId="77777777" w:rsidR="00AB7A08" w:rsidRPr="00E4489D" w:rsidRDefault="00AB7A08" w:rsidP="00AB7A08">
      <w:pPr>
        <w:spacing w:before="0" w:afterLines="40" w:after="96"/>
        <w:ind w:left="426"/>
        <w:rPr>
          <w:rFonts w:ascii="Allianz Sans" w:hAnsi="Allianz Sans"/>
          <w:b/>
          <w:color w:val="0070C0"/>
        </w:rPr>
      </w:pPr>
      <w:r w:rsidRPr="00EB69FD">
        <w:rPr>
          <w:rFonts w:ascii="Allianz Sans" w:hAnsi="Allianz Sans"/>
        </w:rPr>
        <w:t>Any commission enquiries should be sent</w:t>
      </w:r>
      <w:r w:rsidRPr="00EB69FD">
        <w:rPr>
          <w:rFonts w:ascii="Allianz Sans" w:hAnsi="Allianz Sans"/>
          <w:b/>
        </w:rPr>
        <w:t xml:space="preserve"> </w:t>
      </w:r>
      <w:r w:rsidRPr="00EB69FD">
        <w:rPr>
          <w:rFonts w:ascii="Allianz Sans" w:hAnsi="Allianz Sans"/>
        </w:rPr>
        <w:t>to</w:t>
      </w:r>
      <w:r w:rsidR="00EB69FD">
        <w:rPr>
          <w:rFonts w:ascii="Allianz Sans" w:hAnsi="Allianz Sans"/>
          <w:b/>
        </w:rPr>
        <w:t>: commissions@vow.com.au</w:t>
      </w:r>
    </w:p>
    <w:p w14:paraId="2075499B" w14:textId="37C0ECFE" w:rsidR="00AB7A08" w:rsidRDefault="00AB7A08" w:rsidP="00AB7A08">
      <w:pPr>
        <w:spacing w:before="0" w:afterLines="40" w:after="96"/>
        <w:rPr>
          <w:rFonts w:ascii="Allianz Sans" w:hAnsi="Allianz Sans"/>
          <w:b/>
        </w:rPr>
      </w:pPr>
    </w:p>
    <w:p w14:paraId="7F50A450" w14:textId="18C48EBB" w:rsidR="00BA6797" w:rsidRDefault="00BA6797" w:rsidP="00AB7A08">
      <w:pPr>
        <w:spacing w:before="0" w:afterLines="40" w:after="96"/>
        <w:rPr>
          <w:rFonts w:ascii="Allianz Sans" w:hAnsi="Allianz Sans"/>
          <w:b/>
        </w:rPr>
      </w:pPr>
    </w:p>
    <w:p w14:paraId="47A463F1" w14:textId="6B9F3C3B" w:rsidR="00BA6797" w:rsidRDefault="00BA6797" w:rsidP="00AB7A08">
      <w:pPr>
        <w:spacing w:before="0" w:afterLines="40" w:after="96"/>
        <w:rPr>
          <w:rFonts w:ascii="Allianz Sans" w:hAnsi="Allianz Sans"/>
          <w:b/>
        </w:rPr>
      </w:pPr>
    </w:p>
    <w:p w14:paraId="56D6831E" w14:textId="611242BC" w:rsidR="00BA6797" w:rsidRDefault="00BA6797" w:rsidP="00AB7A08">
      <w:pPr>
        <w:spacing w:before="0" w:afterLines="40" w:after="96"/>
        <w:rPr>
          <w:rFonts w:ascii="Allianz Sans" w:hAnsi="Allianz Sans"/>
          <w:b/>
        </w:rPr>
      </w:pPr>
    </w:p>
    <w:p w14:paraId="14970981" w14:textId="77F94B6E" w:rsidR="00BA6797" w:rsidRDefault="00BA6797" w:rsidP="00AB7A08">
      <w:pPr>
        <w:spacing w:before="0" w:afterLines="40" w:after="96"/>
        <w:rPr>
          <w:rFonts w:ascii="Allianz Sans" w:hAnsi="Allianz Sans"/>
          <w:b/>
        </w:rPr>
      </w:pPr>
    </w:p>
    <w:p w14:paraId="31CFAB5B" w14:textId="0DD21FE0" w:rsidR="00BA6797" w:rsidRDefault="00BA6797" w:rsidP="00AB7A08">
      <w:pPr>
        <w:spacing w:before="0" w:afterLines="40" w:after="96"/>
        <w:rPr>
          <w:rFonts w:ascii="Allianz Sans" w:hAnsi="Allianz Sans"/>
          <w:b/>
        </w:rPr>
      </w:pPr>
    </w:p>
    <w:p w14:paraId="511D90C4" w14:textId="413D26B2" w:rsidR="00BA6797" w:rsidRDefault="00BA6797" w:rsidP="00AB7A08">
      <w:pPr>
        <w:spacing w:before="0" w:afterLines="40" w:after="96"/>
        <w:rPr>
          <w:rFonts w:ascii="Allianz Sans" w:hAnsi="Allianz Sans"/>
          <w:b/>
        </w:rPr>
      </w:pPr>
    </w:p>
    <w:p w14:paraId="620250FB" w14:textId="77777777" w:rsidR="00BA6797" w:rsidRPr="00E4489D" w:rsidRDefault="00BA6797" w:rsidP="00AB7A08">
      <w:pPr>
        <w:spacing w:before="0" w:afterLines="40" w:after="96"/>
        <w:rPr>
          <w:rFonts w:ascii="Allianz Sans" w:hAnsi="Allianz Sans"/>
          <w:b/>
        </w:rPr>
      </w:pPr>
    </w:p>
    <w:p w14:paraId="4E9580A5" w14:textId="77777777" w:rsidR="00AB7A08" w:rsidRPr="00DA76CA" w:rsidRDefault="00AB7A08" w:rsidP="00AB7A08">
      <w:pPr>
        <w:pStyle w:val="ListParagraph"/>
        <w:numPr>
          <w:ilvl w:val="0"/>
          <w:numId w:val="2"/>
        </w:numPr>
        <w:spacing w:before="0" w:afterLines="40" w:after="96"/>
        <w:ind w:left="426" w:hanging="426"/>
        <w:rPr>
          <w:rFonts w:ascii="Allianz Sans" w:hAnsi="Allianz Sans"/>
          <w:b/>
        </w:rPr>
      </w:pPr>
      <w:r w:rsidRPr="00DA76CA">
        <w:rPr>
          <w:rFonts w:ascii="Allianz Sans" w:hAnsi="Allianz Sans"/>
          <w:b/>
        </w:rPr>
        <w:t>Who do I contact in Allianz for further information?</w:t>
      </w:r>
    </w:p>
    <w:p w14:paraId="587522C4" w14:textId="77777777" w:rsidR="00AB7A08" w:rsidRPr="00E4489D" w:rsidRDefault="00AB7A08" w:rsidP="00AB7A08">
      <w:pPr>
        <w:spacing w:before="0" w:afterLines="40" w:after="96"/>
        <w:ind w:left="426"/>
        <w:rPr>
          <w:rFonts w:ascii="Allianz Sans" w:hAnsi="Allianz Sans"/>
        </w:rPr>
      </w:pPr>
      <w:r w:rsidRPr="00E4489D">
        <w:rPr>
          <w:rFonts w:ascii="Allianz Sans" w:hAnsi="Allianz Sans"/>
        </w:rPr>
        <w:t>Allianz ha</w:t>
      </w:r>
      <w:r>
        <w:rPr>
          <w:rFonts w:ascii="Allianz Sans" w:hAnsi="Allianz Sans"/>
        </w:rPr>
        <w:t>s</w:t>
      </w:r>
      <w:r w:rsidRPr="00E4489D">
        <w:rPr>
          <w:rFonts w:ascii="Allianz Sans" w:hAnsi="Allianz Sans"/>
        </w:rPr>
        <w:t xml:space="preserve"> Account Managers based in each state that will be responsible for the </w:t>
      </w:r>
      <w:r w:rsidR="00EB69FD">
        <w:rPr>
          <w:rFonts w:ascii="Allianz Sans" w:hAnsi="Allianz Sans"/>
        </w:rPr>
        <w:t>Vow Financial</w:t>
      </w:r>
      <w:r w:rsidRPr="00E4489D">
        <w:rPr>
          <w:rFonts w:ascii="Allianz Sans" w:hAnsi="Allianz Sans"/>
        </w:rPr>
        <w:t xml:space="preserve"> Allianz partnership and are happy to assist.  Their contact details are below:</w:t>
      </w:r>
    </w:p>
    <w:p w14:paraId="20C39777" w14:textId="77777777" w:rsidR="002E60C6" w:rsidRPr="00E4489D" w:rsidRDefault="002E60C6" w:rsidP="002E60C6">
      <w:pPr>
        <w:spacing w:before="0" w:afterLines="40" w:after="96"/>
        <w:rPr>
          <w:rFonts w:ascii="Allianz Sans" w:hAnsi="Allianz Sans"/>
        </w:rPr>
      </w:pPr>
    </w:p>
    <w:p w14:paraId="0A96770B" w14:textId="77777777" w:rsidR="009D4D52" w:rsidRPr="009D4D52" w:rsidRDefault="009D4D52" w:rsidP="009D4D52">
      <w:pPr>
        <w:tabs>
          <w:tab w:val="left" w:pos="4536"/>
        </w:tabs>
        <w:autoSpaceDE w:val="0"/>
        <w:autoSpaceDN w:val="0"/>
        <w:adjustRightInd w:val="0"/>
        <w:spacing w:before="0" w:afterLines="40" w:after="96"/>
        <w:rPr>
          <w:rFonts w:ascii="Allianz Sans" w:hAnsi="Allianz Sans" w:cs="Arial"/>
          <w:b/>
          <w:lang w:eastAsia="en-AU"/>
        </w:rPr>
      </w:pPr>
      <w:r w:rsidRPr="009D4D52">
        <w:rPr>
          <w:rFonts w:ascii="Allianz Sans" w:hAnsi="Allianz Sans" w:cs="Arial"/>
          <w:b/>
          <w:bCs/>
          <w:lang w:eastAsia="en-AU"/>
        </w:rPr>
        <w:t>NSW</w:t>
      </w:r>
      <w:r w:rsidRPr="009D4D52">
        <w:rPr>
          <w:rFonts w:ascii="Allianz Sans" w:hAnsi="Allianz Sans" w:cs="Arial"/>
          <w:lang w:eastAsia="en-AU"/>
        </w:rPr>
        <w:t xml:space="preserve"> </w:t>
      </w:r>
      <w:r w:rsidRPr="009D4D52">
        <w:rPr>
          <w:rFonts w:ascii="Allianz Sans" w:hAnsi="Allianz Sans" w:cs="Arial"/>
          <w:lang w:eastAsia="en-AU"/>
        </w:rPr>
        <w:tab/>
      </w:r>
      <w:r w:rsidRPr="009D4D52">
        <w:rPr>
          <w:rFonts w:ascii="Allianz Sans" w:hAnsi="Allianz Sans" w:cs="Arial"/>
          <w:b/>
          <w:lang w:eastAsia="en-AU"/>
        </w:rPr>
        <w:t>VIC</w:t>
      </w:r>
    </w:p>
    <w:p w14:paraId="4961870F" w14:textId="77777777" w:rsidR="009D4D52" w:rsidRPr="009D4D52" w:rsidRDefault="009D4D52" w:rsidP="009D4D52">
      <w:pPr>
        <w:tabs>
          <w:tab w:val="left" w:pos="4536"/>
        </w:tabs>
        <w:autoSpaceDE w:val="0"/>
        <w:autoSpaceDN w:val="0"/>
        <w:adjustRightInd w:val="0"/>
        <w:spacing w:before="0" w:afterLines="40" w:after="96"/>
        <w:rPr>
          <w:rFonts w:ascii="Allianz Sans" w:hAnsi="Allianz Sans" w:cs="Arial"/>
          <w:lang w:eastAsia="en-AU"/>
        </w:rPr>
      </w:pPr>
      <w:r w:rsidRPr="009D4D52">
        <w:rPr>
          <w:rFonts w:ascii="Allianz Sans" w:hAnsi="Allianz Sans" w:cs="Arial"/>
          <w:lang w:eastAsia="en-AU"/>
        </w:rPr>
        <w:t>Jayden Cheers</w:t>
      </w:r>
      <w:r w:rsidRPr="009D4D52">
        <w:rPr>
          <w:rFonts w:ascii="Allianz Sans" w:hAnsi="Allianz Sans" w:cs="Arial"/>
          <w:lang w:eastAsia="en-AU"/>
        </w:rPr>
        <w:tab/>
      </w:r>
      <w:r>
        <w:rPr>
          <w:rFonts w:ascii="Allianz Sans" w:hAnsi="Allianz Sans" w:cs="Arial"/>
          <w:lang w:eastAsia="en-AU"/>
        </w:rPr>
        <w:t>Bernadette Wood</w:t>
      </w:r>
      <w:r w:rsidRPr="009D4D52">
        <w:rPr>
          <w:rFonts w:ascii="Allianz Sans" w:hAnsi="Allianz Sans" w:cs="Arial"/>
          <w:lang w:eastAsia="en-AU"/>
        </w:rPr>
        <w:t xml:space="preserve"> </w:t>
      </w:r>
    </w:p>
    <w:p w14:paraId="3D872EC7" w14:textId="77777777" w:rsidR="009D4D52" w:rsidRPr="00D811CD" w:rsidRDefault="009D4D52" w:rsidP="009D4D52">
      <w:pPr>
        <w:tabs>
          <w:tab w:val="left" w:pos="4536"/>
        </w:tabs>
        <w:autoSpaceDE w:val="0"/>
        <w:autoSpaceDN w:val="0"/>
        <w:adjustRightInd w:val="0"/>
        <w:spacing w:before="0" w:afterLines="40" w:after="96"/>
        <w:rPr>
          <w:rFonts w:ascii="Allianz Sans" w:hAnsi="Allianz Sans" w:cs="Arial"/>
          <w:lang w:eastAsia="en-AU"/>
        </w:rPr>
      </w:pPr>
      <w:r>
        <w:rPr>
          <w:rFonts w:ascii="Allianz Sans" w:hAnsi="Allianz Sans" w:cs="Arial"/>
          <w:lang w:eastAsia="en-AU"/>
        </w:rPr>
        <w:t>BDM</w:t>
      </w:r>
      <w:r w:rsidRPr="00D811CD">
        <w:rPr>
          <w:rFonts w:ascii="Allianz Sans" w:hAnsi="Allianz Sans" w:cs="Arial"/>
          <w:lang w:eastAsia="en-AU"/>
        </w:rPr>
        <w:tab/>
      </w:r>
      <w:proofErr w:type="spellStart"/>
      <w:r>
        <w:rPr>
          <w:rFonts w:ascii="Allianz Sans" w:hAnsi="Allianz Sans" w:cs="Arial"/>
          <w:lang w:eastAsia="en-AU"/>
        </w:rPr>
        <w:t>BDM</w:t>
      </w:r>
      <w:proofErr w:type="spellEnd"/>
    </w:p>
    <w:p w14:paraId="061A6A74" w14:textId="77777777" w:rsidR="009D4D52" w:rsidRPr="00D811CD" w:rsidRDefault="009D4D52" w:rsidP="009D4D52">
      <w:pPr>
        <w:tabs>
          <w:tab w:val="left" w:pos="4536"/>
        </w:tabs>
        <w:autoSpaceDE w:val="0"/>
        <w:autoSpaceDN w:val="0"/>
        <w:adjustRightInd w:val="0"/>
        <w:spacing w:before="0" w:afterLines="40" w:after="96"/>
        <w:rPr>
          <w:rFonts w:ascii="Allianz Sans" w:hAnsi="Allianz Sans" w:cs="Arial"/>
          <w:lang w:eastAsia="en-AU"/>
        </w:rPr>
      </w:pPr>
      <w:r>
        <w:rPr>
          <w:rFonts w:ascii="Allianz Sans" w:hAnsi="Allianz Sans" w:cs="Arial"/>
          <w:lang w:eastAsia="en-AU"/>
        </w:rPr>
        <w:t>Mob: 0410 551 608</w:t>
      </w:r>
      <w:r>
        <w:rPr>
          <w:rFonts w:ascii="Allianz Sans" w:hAnsi="Allianz Sans" w:cs="Arial"/>
          <w:lang w:eastAsia="en-AU"/>
        </w:rPr>
        <w:tab/>
        <w:t>Mob: 0418 966 734</w:t>
      </w:r>
    </w:p>
    <w:p w14:paraId="3E7295AB" w14:textId="77777777" w:rsidR="009D4D52" w:rsidRPr="009221E2" w:rsidRDefault="009D4D52" w:rsidP="009D4D52">
      <w:pPr>
        <w:tabs>
          <w:tab w:val="left" w:pos="4536"/>
        </w:tabs>
        <w:autoSpaceDE w:val="0"/>
        <w:autoSpaceDN w:val="0"/>
        <w:adjustRightInd w:val="0"/>
        <w:spacing w:before="0" w:afterLines="40" w:after="96"/>
        <w:rPr>
          <w:rFonts w:ascii="Allianz Sans" w:hAnsi="Allianz Sans" w:cs="Arial"/>
          <w:lang w:eastAsia="en-AU"/>
        </w:rPr>
      </w:pPr>
      <w:r w:rsidRPr="009221E2">
        <w:rPr>
          <w:rFonts w:ascii="Allianz Sans" w:hAnsi="Allianz Sans" w:cs="Arial"/>
          <w:lang w:eastAsia="en-AU"/>
        </w:rPr>
        <w:t xml:space="preserve">Email: </w:t>
      </w:r>
      <w:hyperlink r:id="rId11" w:history="1">
        <w:r w:rsidRPr="009221E2">
          <w:rPr>
            <w:rStyle w:val="Hyperlink"/>
            <w:rFonts w:ascii="Allianz Sans" w:hAnsi="Allianz Sans" w:cs="Arial"/>
            <w:lang w:eastAsia="en-AU"/>
          </w:rPr>
          <w:t>ja</w:t>
        </w:r>
      </w:hyperlink>
      <w:r w:rsidRPr="009221E2">
        <w:rPr>
          <w:rStyle w:val="Hyperlink"/>
          <w:rFonts w:ascii="Allianz Sans" w:hAnsi="Allianz Sans" w:cs="Arial"/>
          <w:lang w:eastAsia="en-AU"/>
        </w:rPr>
        <w:t>yden.a.cheers@allianz.com.au</w:t>
      </w:r>
      <w:r w:rsidRPr="009221E2">
        <w:rPr>
          <w:rFonts w:ascii="Allianz Sans" w:hAnsi="Allianz Sans" w:cs="Arial"/>
          <w:lang w:eastAsia="en-AU"/>
        </w:rPr>
        <w:tab/>
        <w:t xml:space="preserve">Email: </w:t>
      </w:r>
      <w:hyperlink r:id="rId12" w:history="1">
        <w:r w:rsidRPr="009221E2">
          <w:rPr>
            <w:rStyle w:val="Hyperlink"/>
            <w:rFonts w:ascii="Allianz Sans" w:hAnsi="Allianz Sans" w:cs="Arial"/>
            <w:lang w:eastAsia="en-AU"/>
          </w:rPr>
          <w:t>Bernadette.wood@allianz.com.au</w:t>
        </w:r>
      </w:hyperlink>
      <w:r w:rsidRPr="009221E2">
        <w:rPr>
          <w:rFonts w:ascii="Allianz Sans" w:hAnsi="Allianz Sans" w:cs="Arial"/>
          <w:lang w:eastAsia="en-AU"/>
        </w:rPr>
        <w:t xml:space="preserve"> </w:t>
      </w:r>
    </w:p>
    <w:p w14:paraId="4CE49D6F" w14:textId="77777777" w:rsidR="002E60C6" w:rsidRPr="009221E2" w:rsidRDefault="002E60C6" w:rsidP="002E60C6">
      <w:pPr>
        <w:autoSpaceDE w:val="0"/>
        <w:autoSpaceDN w:val="0"/>
        <w:adjustRightInd w:val="0"/>
        <w:spacing w:before="0" w:afterLines="40" w:after="96"/>
        <w:rPr>
          <w:rFonts w:ascii="Allianz Sans" w:hAnsi="Allianz Sans" w:cs="Arial"/>
          <w:b/>
          <w:bCs/>
          <w:lang w:eastAsia="en-AU"/>
        </w:rPr>
      </w:pPr>
    </w:p>
    <w:p w14:paraId="79787CC5" w14:textId="77777777" w:rsidR="002E60C6" w:rsidRPr="009221E2" w:rsidRDefault="002E60C6" w:rsidP="002E60C6">
      <w:pPr>
        <w:autoSpaceDE w:val="0"/>
        <w:autoSpaceDN w:val="0"/>
        <w:adjustRightInd w:val="0"/>
        <w:spacing w:before="0" w:afterLines="40" w:after="96"/>
        <w:rPr>
          <w:rFonts w:ascii="Allianz Sans" w:hAnsi="Allianz Sans" w:cs="Arial"/>
          <w:b/>
          <w:bCs/>
          <w:lang w:eastAsia="en-AU"/>
        </w:rPr>
      </w:pPr>
    </w:p>
    <w:p w14:paraId="1E577C6B" w14:textId="77777777" w:rsidR="002E60C6" w:rsidRPr="00D811CD" w:rsidRDefault="002E60C6" w:rsidP="002E60C6">
      <w:pPr>
        <w:tabs>
          <w:tab w:val="left" w:pos="4536"/>
        </w:tabs>
        <w:autoSpaceDE w:val="0"/>
        <w:autoSpaceDN w:val="0"/>
        <w:adjustRightInd w:val="0"/>
        <w:spacing w:before="0" w:afterLines="40" w:after="96"/>
        <w:rPr>
          <w:rFonts w:ascii="Allianz Sans" w:hAnsi="Allianz Sans" w:cs="Arial"/>
          <w:b/>
          <w:lang w:eastAsia="en-AU"/>
        </w:rPr>
      </w:pPr>
      <w:r w:rsidRPr="00D811CD">
        <w:rPr>
          <w:rFonts w:ascii="Allianz Sans" w:hAnsi="Allianz Sans" w:cs="Arial"/>
          <w:b/>
          <w:bCs/>
          <w:lang w:eastAsia="en-AU"/>
        </w:rPr>
        <w:t>QLD</w:t>
      </w:r>
      <w:r w:rsidRPr="00D811CD">
        <w:rPr>
          <w:rFonts w:ascii="Allianz Sans" w:hAnsi="Allianz Sans" w:cs="Arial"/>
          <w:lang w:eastAsia="en-AU"/>
        </w:rPr>
        <w:t xml:space="preserve"> </w:t>
      </w:r>
      <w:r w:rsidRPr="00D811CD">
        <w:rPr>
          <w:rFonts w:ascii="Allianz Sans" w:hAnsi="Allianz Sans" w:cs="Arial"/>
          <w:lang w:eastAsia="en-AU"/>
        </w:rPr>
        <w:tab/>
      </w:r>
      <w:r w:rsidRPr="00D811CD">
        <w:rPr>
          <w:rFonts w:ascii="Allianz Sans" w:hAnsi="Allianz Sans" w:cs="Arial"/>
          <w:b/>
          <w:lang w:eastAsia="en-AU"/>
        </w:rPr>
        <w:t>SA</w:t>
      </w:r>
    </w:p>
    <w:p w14:paraId="1D4CC940" w14:textId="77777777" w:rsidR="002E60C6" w:rsidRPr="009D4D52" w:rsidRDefault="009D4D52" w:rsidP="002E60C6">
      <w:pPr>
        <w:tabs>
          <w:tab w:val="left" w:pos="4536"/>
        </w:tabs>
        <w:autoSpaceDE w:val="0"/>
        <w:autoSpaceDN w:val="0"/>
        <w:adjustRightInd w:val="0"/>
        <w:spacing w:before="0" w:afterLines="40" w:after="96"/>
        <w:rPr>
          <w:rFonts w:ascii="Allianz Sans" w:hAnsi="Allianz Sans" w:cs="Arial"/>
          <w:lang w:eastAsia="en-AU"/>
        </w:rPr>
      </w:pPr>
      <w:r w:rsidRPr="009D4D52">
        <w:rPr>
          <w:rFonts w:ascii="Allianz Sans" w:hAnsi="Allianz Sans" w:cs="Arial"/>
          <w:lang w:eastAsia="en-AU"/>
        </w:rPr>
        <w:t>Luke Trim</w:t>
      </w:r>
      <w:r w:rsidR="002E60C6" w:rsidRPr="009D4D52">
        <w:rPr>
          <w:rFonts w:ascii="Allianz Sans" w:hAnsi="Allianz Sans" w:cs="Arial"/>
          <w:lang w:eastAsia="en-AU"/>
        </w:rPr>
        <w:tab/>
        <w:t xml:space="preserve">Sue Carolan </w:t>
      </w:r>
    </w:p>
    <w:p w14:paraId="25D14E74" w14:textId="77777777" w:rsidR="002E60C6" w:rsidRPr="009D4D52" w:rsidRDefault="009D4D52" w:rsidP="002E60C6">
      <w:pPr>
        <w:tabs>
          <w:tab w:val="left" w:pos="4536"/>
        </w:tabs>
        <w:autoSpaceDE w:val="0"/>
        <w:autoSpaceDN w:val="0"/>
        <w:adjustRightInd w:val="0"/>
        <w:spacing w:before="0" w:afterLines="40" w:after="96"/>
        <w:rPr>
          <w:rFonts w:ascii="Allianz Sans" w:hAnsi="Allianz Sans" w:cs="Arial"/>
          <w:lang w:eastAsia="en-AU"/>
        </w:rPr>
      </w:pPr>
      <w:r w:rsidRPr="009D4D52">
        <w:rPr>
          <w:rFonts w:ascii="Allianz Sans" w:hAnsi="Allianz Sans" w:cs="Arial"/>
          <w:lang w:eastAsia="en-AU"/>
        </w:rPr>
        <w:t>BDM</w:t>
      </w:r>
      <w:r w:rsidR="002E60C6" w:rsidRPr="009D4D52">
        <w:rPr>
          <w:rFonts w:ascii="Allianz Sans" w:hAnsi="Allianz Sans" w:cs="Arial"/>
          <w:lang w:eastAsia="en-AU"/>
        </w:rPr>
        <w:tab/>
      </w:r>
      <w:proofErr w:type="spellStart"/>
      <w:r w:rsidRPr="009D4D52">
        <w:rPr>
          <w:rFonts w:ascii="Allianz Sans" w:hAnsi="Allianz Sans" w:cs="Arial"/>
          <w:lang w:eastAsia="en-AU"/>
        </w:rPr>
        <w:t>BDM</w:t>
      </w:r>
      <w:proofErr w:type="spellEnd"/>
    </w:p>
    <w:p w14:paraId="69BB8670" w14:textId="77777777" w:rsidR="002E60C6" w:rsidRPr="009D4D52" w:rsidRDefault="00EB69FD" w:rsidP="002E60C6">
      <w:pPr>
        <w:tabs>
          <w:tab w:val="left" w:pos="4536"/>
        </w:tabs>
        <w:autoSpaceDE w:val="0"/>
        <w:autoSpaceDN w:val="0"/>
        <w:adjustRightInd w:val="0"/>
        <w:spacing w:before="0" w:afterLines="40" w:after="96"/>
        <w:rPr>
          <w:rFonts w:ascii="Allianz Sans" w:hAnsi="Allianz Sans" w:cs="Arial"/>
          <w:lang w:eastAsia="en-AU"/>
        </w:rPr>
      </w:pPr>
      <w:r w:rsidRPr="009D4D52">
        <w:rPr>
          <w:rFonts w:ascii="Allianz Sans" w:hAnsi="Allianz Sans" w:cs="Arial"/>
          <w:lang w:eastAsia="en-AU"/>
        </w:rPr>
        <w:t xml:space="preserve">Mob: </w:t>
      </w:r>
      <w:r w:rsidR="009D4D52" w:rsidRPr="009D4D52">
        <w:rPr>
          <w:rFonts w:ascii="Allianz Sans" w:hAnsi="Allianz Sans" w:cs="Arial"/>
          <w:lang w:eastAsia="en-AU"/>
        </w:rPr>
        <w:t>0404 451 057</w:t>
      </w:r>
      <w:r w:rsidR="002E60C6" w:rsidRPr="009D4D52">
        <w:rPr>
          <w:rFonts w:ascii="Allianz Sans" w:hAnsi="Allianz Sans" w:cs="Arial"/>
          <w:lang w:eastAsia="en-AU"/>
        </w:rPr>
        <w:tab/>
        <w:t xml:space="preserve">Mob: 0414 9 </w:t>
      </w:r>
      <w:proofErr w:type="gramStart"/>
      <w:r w:rsidR="002E60C6" w:rsidRPr="009D4D52">
        <w:rPr>
          <w:rFonts w:ascii="Allianz Sans" w:hAnsi="Allianz Sans" w:cs="Arial"/>
          <w:lang w:eastAsia="en-AU"/>
        </w:rPr>
        <w:t>16  492</w:t>
      </w:r>
      <w:proofErr w:type="gramEnd"/>
      <w:r w:rsidR="002E60C6" w:rsidRPr="009D4D52">
        <w:rPr>
          <w:rFonts w:ascii="Allianz Sans" w:hAnsi="Allianz Sans" w:cs="Arial"/>
          <w:lang w:eastAsia="en-AU"/>
        </w:rPr>
        <w:tab/>
      </w:r>
    </w:p>
    <w:p w14:paraId="5A216FC5" w14:textId="77777777" w:rsidR="002E60C6" w:rsidRPr="009D4D52" w:rsidRDefault="009D4D52" w:rsidP="002E60C6">
      <w:pPr>
        <w:tabs>
          <w:tab w:val="left" w:pos="4536"/>
        </w:tabs>
        <w:autoSpaceDE w:val="0"/>
        <w:autoSpaceDN w:val="0"/>
        <w:adjustRightInd w:val="0"/>
        <w:spacing w:before="0" w:afterLines="40" w:after="96"/>
        <w:rPr>
          <w:rFonts w:ascii="Allianz Sans" w:hAnsi="Allianz Sans" w:cs="Arial"/>
          <w:lang w:eastAsia="en-AU"/>
        </w:rPr>
      </w:pPr>
      <w:r w:rsidRPr="009D4D52">
        <w:rPr>
          <w:rFonts w:ascii="Allianz Sans" w:hAnsi="Allianz Sans" w:cs="Arial"/>
          <w:lang w:eastAsia="en-AU"/>
        </w:rPr>
        <w:t xml:space="preserve">Email: </w:t>
      </w:r>
      <w:hyperlink r:id="rId13" w:history="1">
        <w:r w:rsidRPr="009D4D52">
          <w:rPr>
            <w:rStyle w:val="Hyperlink"/>
            <w:rFonts w:ascii="Allianz Sans" w:hAnsi="Allianz Sans" w:cs="Arial"/>
            <w:lang w:eastAsia="en-AU"/>
          </w:rPr>
          <w:t>Luke.trim@allianz.com.au</w:t>
        </w:r>
      </w:hyperlink>
      <w:r w:rsidR="002E60C6" w:rsidRPr="009D4D52">
        <w:rPr>
          <w:rFonts w:ascii="Allianz Sans" w:hAnsi="Allianz Sans" w:cs="Arial"/>
          <w:lang w:eastAsia="en-AU"/>
        </w:rPr>
        <w:tab/>
        <w:t xml:space="preserve">Email: </w:t>
      </w:r>
      <w:hyperlink r:id="rId14" w:history="1">
        <w:r w:rsidR="002E60C6" w:rsidRPr="009D4D52">
          <w:rPr>
            <w:rStyle w:val="Hyperlink"/>
            <w:rFonts w:ascii="Allianz Sans" w:hAnsi="Allianz Sans" w:cs="Arial"/>
            <w:lang w:eastAsia="en-AU"/>
          </w:rPr>
          <w:t>sue.carolan@allianz.com.au</w:t>
        </w:r>
      </w:hyperlink>
      <w:r w:rsidR="002E60C6" w:rsidRPr="009D4D52">
        <w:rPr>
          <w:rFonts w:ascii="Allianz Sans" w:hAnsi="Allianz Sans" w:cs="Arial"/>
          <w:lang w:eastAsia="en-AU"/>
        </w:rPr>
        <w:t xml:space="preserve"> </w:t>
      </w:r>
    </w:p>
    <w:p w14:paraId="4FC9C6C9" w14:textId="77777777" w:rsidR="002E60C6" w:rsidRPr="009D4D52" w:rsidRDefault="002E60C6" w:rsidP="002E60C6">
      <w:pPr>
        <w:autoSpaceDE w:val="0"/>
        <w:autoSpaceDN w:val="0"/>
        <w:adjustRightInd w:val="0"/>
        <w:spacing w:before="0" w:afterLines="40" w:after="96"/>
        <w:rPr>
          <w:rFonts w:ascii="Allianz Sans" w:hAnsi="Allianz Sans" w:cs="Arial"/>
          <w:b/>
          <w:bCs/>
          <w:lang w:eastAsia="en-AU"/>
        </w:rPr>
      </w:pPr>
    </w:p>
    <w:p w14:paraId="0ADBEE48" w14:textId="77777777" w:rsidR="002E60C6" w:rsidRPr="00D811CD" w:rsidRDefault="002E60C6" w:rsidP="002E60C6">
      <w:pPr>
        <w:autoSpaceDE w:val="0"/>
        <w:autoSpaceDN w:val="0"/>
        <w:adjustRightInd w:val="0"/>
        <w:spacing w:before="0" w:afterLines="40" w:after="96"/>
        <w:rPr>
          <w:rFonts w:ascii="Allianz Sans" w:hAnsi="Allianz Sans" w:cs="Arial"/>
          <w:lang w:eastAsia="en-AU"/>
        </w:rPr>
      </w:pPr>
      <w:r w:rsidRPr="00D811CD">
        <w:rPr>
          <w:rFonts w:ascii="Allianz Sans" w:hAnsi="Allianz Sans" w:cs="Arial"/>
          <w:b/>
          <w:bCs/>
          <w:lang w:eastAsia="en-AU"/>
        </w:rPr>
        <w:t>WA</w:t>
      </w:r>
      <w:r w:rsidRPr="00D811CD">
        <w:rPr>
          <w:rFonts w:ascii="Allianz Sans" w:hAnsi="Allianz Sans" w:cs="Arial"/>
          <w:lang w:eastAsia="en-AU"/>
        </w:rPr>
        <w:t xml:space="preserve"> </w:t>
      </w:r>
    </w:p>
    <w:p w14:paraId="3250EACB" w14:textId="77777777" w:rsidR="002E60C6" w:rsidRPr="00D811CD" w:rsidRDefault="002810EF" w:rsidP="002E60C6">
      <w:pPr>
        <w:autoSpaceDE w:val="0"/>
        <w:autoSpaceDN w:val="0"/>
        <w:adjustRightInd w:val="0"/>
        <w:spacing w:before="0" w:afterLines="40" w:after="96"/>
        <w:rPr>
          <w:rFonts w:ascii="Allianz Sans" w:hAnsi="Allianz Sans" w:cs="Arial"/>
          <w:lang w:eastAsia="en-AU"/>
        </w:rPr>
      </w:pPr>
      <w:r>
        <w:rPr>
          <w:rFonts w:ascii="Allianz Sans" w:hAnsi="Allianz Sans" w:cs="Arial"/>
          <w:lang w:eastAsia="en-AU"/>
        </w:rPr>
        <w:t>May Rolfe</w:t>
      </w:r>
    </w:p>
    <w:p w14:paraId="654C2EC8" w14:textId="77777777" w:rsidR="002E60C6" w:rsidRPr="00D811CD" w:rsidRDefault="009D4D52" w:rsidP="002E60C6">
      <w:pPr>
        <w:autoSpaceDE w:val="0"/>
        <w:autoSpaceDN w:val="0"/>
        <w:adjustRightInd w:val="0"/>
        <w:spacing w:before="0" w:afterLines="40" w:after="96"/>
        <w:rPr>
          <w:rFonts w:ascii="Allianz Sans" w:hAnsi="Allianz Sans" w:cs="Arial"/>
          <w:lang w:eastAsia="en-AU"/>
        </w:rPr>
      </w:pPr>
      <w:r>
        <w:rPr>
          <w:rFonts w:ascii="Allianz Sans" w:hAnsi="Allianz Sans" w:cs="Arial"/>
          <w:lang w:eastAsia="en-AU"/>
        </w:rPr>
        <w:t>BDM</w:t>
      </w:r>
    </w:p>
    <w:p w14:paraId="36ABA1F9" w14:textId="77777777" w:rsidR="002E60C6" w:rsidRPr="00D811CD" w:rsidRDefault="002810EF" w:rsidP="002E60C6">
      <w:pPr>
        <w:autoSpaceDE w:val="0"/>
        <w:autoSpaceDN w:val="0"/>
        <w:adjustRightInd w:val="0"/>
        <w:spacing w:before="0" w:afterLines="40" w:after="96"/>
        <w:rPr>
          <w:rFonts w:ascii="Allianz Sans" w:hAnsi="Allianz Sans" w:cs="Arial"/>
          <w:lang w:eastAsia="en-AU"/>
        </w:rPr>
      </w:pPr>
      <w:r>
        <w:rPr>
          <w:rFonts w:ascii="Allianz Sans" w:hAnsi="Allianz Sans" w:cs="Arial"/>
          <w:lang w:eastAsia="en-AU"/>
        </w:rPr>
        <w:t>Mob: 0478 312 870</w:t>
      </w:r>
      <w:r w:rsidR="002E60C6" w:rsidRPr="00D811CD">
        <w:rPr>
          <w:rFonts w:ascii="Allianz Sans" w:hAnsi="Allianz Sans" w:cs="Arial"/>
          <w:lang w:eastAsia="en-AU"/>
        </w:rPr>
        <w:t xml:space="preserve"> </w:t>
      </w:r>
    </w:p>
    <w:p w14:paraId="717195D6" w14:textId="77777777" w:rsidR="002E60C6" w:rsidRPr="009221E2" w:rsidRDefault="002E60C6" w:rsidP="002E60C6">
      <w:pPr>
        <w:autoSpaceDE w:val="0"/>
        <w:autoSpaceDN w:val="0"/>
        <w:adjustRightInd w:val="0"/>
        <w:spacing w:before="0" w:afterLines="40" w:after="96"/>
        <w:rPr>
          <w:rFonts w:ascii="Allianz Sans" w:hAnsi="Allianz Sans" w:cs="Arial"/>
          <w:lang w:eastAsia="en-AU"/>
        </w:rPr>
      </w:pPr>
      <w:r w:rsidRPr="009221E2">
        <w:rPr>
          <w:rFonts w:ascii="Allianz Sans" w:hAnsi="Allianz Sans" w:cs="Arial"/>
          <w:lang w:eastAsia="en-AU"/>
        </w:rPr>
        <w:t xml:space="preserve">Email: </w:t>
      </w:r>
      <w:hyperlink r:id="rId15" w:history="1">
        <w:r w:rsidR="00EB69FD" w:rsidRPr="009221E2">
          <w:rPr>
            <w:rStyle w:val="Hyperlink"/>
            <w:rFonts w:ascii="Allianz Sans" w:hAnsi="Allianz Sans" w:cs="Arial"/>
            <w:lang w:eastAsia="en-AU"/>
          </w:rPr>
          <w:t>May.Rolfe@allianz.com.au</w:t>
        </w:r>
      </w:hyperlink>
      <w:r w:rsidRPr="009221E2">
        <w:rPr>
          <w:rFonts w:ascii="Allianz Sans" w:hAnsi="Allianz Sans" w:cs="Arial"/>
          <w:lang w:eastAsia="en-AU"/>
        </w:rPr>
        <w:t xml:space="preserve"> </w:t>
      </w:r>
    </w:p>
    <w:p w14:paraId="2D8E1E6A" w14:textId="77777777" w:rsidR="002E60C6" w:rsidRPr="009221E2" w:rsidRDefault="002E60C6" w:rsidP="002E60C6">
      <w:pPr>
        <w:autoSpaceDE w:val="0"/>
        <w:autoSpaceDN w:val="0"/>
        <w:adjustRightInd w:val="0"/>
        <w:spacing w:before="0" w:afterLines="40" w:after="96"/>
        <w:rPr>
          <w:rFonts w:ascii="Allianz Sans" w:hAnsi="Allianz Sans" w:cs="Tms Rmn"/>
          <w:color w:val="000000"/>
          <w:lang w:eastAsia="en-AU"/>
        </w:rPr>
      </w:pPr>
    </w:p>
    <w:p w14:paraId="4031A319" w14:textId="77777777" w:rsidR="002E60C6" w:rsidRPr="009221E2" w:rsidRDefault="002E60C6" w:rsidP="002E60C6">
      <w:pPr>
        <w:spacing w:before="0" w:afterLines="40" w:after="96"/>
        <w:rPr>
          <w:rFonts w:ascii="Allianz Sans" w:hAnsi="Allianz Sans"/>
        </w:rPr>
      </w:pPr>
    </w:p>
    <w:sectPr w:rsidR="002E60C6" w:rsidRPr="009221E2" w:rsidSect="000600E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7E8C9" w14:textId="77777777" w:rsidR="00AF51E7" w:rsidRDefault="00AF51E7" w:rsidP="00FA6908">
      <w:pPr>
        <w:spacing w:before="0" w:after="0"/>
      </w:pPr>
      <w:r>
        <w:separator/>
      </w:r>
    </w:p>
  </w:endnote>
  <w:endnote w:type="continuationSeparator" w:id="0">
    <w:p w14:paraId="60BA5B70" w14:textId="77777777" w:rsidR="00AF51E7" w:rsidRDefault="00AF51E7" w:rsidP="00FA69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llianz Sans">
    <w:altName w:val="Candara"/>
    <w:charset w:val="00"/>
    <w:family w:val="auto"/>
    <w:pitch w:val="variable"/>
    <w:sig w:usb0="A00000AF" w:usb1="5000E96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E1C1E" w14:textId="5281CC19" w:rsidR="0023049A" w:rsidRPr="00C6250B" w:rsidRDefault="00AF51E7" w:rsidP="00C6250B">
    <w:pPr>
      <w:pStyle w:val="Footer"/>
      <w:jc w:val="center"/>
    </w:pPr>
    <w:r>
      <w:fldChar w:fldCharType="begin" w:fldLock="1"/>
    </w:r>
    <w:r>
      <w:instrText xml:space="preserve"> DOCPROPERTY bjFooterEvenPageDocProperty \* MERGEFORMAT </w:instrText>
    </w:r>
    <w:r>
      <w:fldChar w:fldCharType="separate"/>
    </w:r>
    <w:r w:rsidR="00C6250B" w:rsidRPr="00C6250B">
      <w:rPr>
        <w:rFonts w:cs="Arial"/>
        <w:b/>
        <w:color w:val="000000"/>
        <w:sz w:val="20"/>
      </w:rPr>
      <w:t xml:space="preserve">CLASSIFICATION: </w:t>
    </w:r>
    <w:r w:rsidR="00C6250B" w:rsidRPr="00C6250B">
      <w:rPr>
        <w:rFonts w:cs="Arial"/>
        <w:b/>
        <w:color w:val="FF8000"/>
        <w:sz w:val="20"/>
      </w:rPr>
      <w:t>CONFIDENTIAL</w:t>
    </w:r>
    <w:r>
      <w:rPr>
        <w:rFonts w:cs="Arial"/>
        <w:b/>
        <w:color w:val="FF8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938B4" w14:textId="50C40562" w:rsidR="00066D9C" w:rsidRDefault="00AF51E7" w:rsidP="00C6250B">
    <w:pPr>
      <w:pStyle w:val="Footer"/>
      <w:jc w:val="center"/>
    </w:pPr>
    <w:r>
      <w:fldChar w:fldCharType="begin" w:fldLock="1"/>
    </w:r>
    <w:r>
      <w:instrText xml:space="preserve"> DOCPROPERTY bjFooterBothDocProperty \* MERGEFORMAT </w:instrText>
    </w:r>
    <w:r>
      <w:fldChar w:fldCharType="separate"/>
    </w:r>
    <w:r w:rsidR="00C6250B" w:rsidRPr="00C6250B">
      <w:rPr>
        <w:rFonts w:cs="Arial"/>
        <w:b/>
        <w:color w:val="000000"/>
        <w:sz w:val="20"/>
      </w:rPr>
      <w:t xml:space="preserve">CLASSIFICATION: </w:t>
    </w:r>
    <w:r w:rsidR="00C6250B" w:rsidRPr="00C6250B">
      <w:rPr>
        <w:rFonts w:cs="Arial"/>
        <w:b/>
        <w:color w:val="FF8000"/>
        <w:sz w:val="20"/>
      </w:rPr>
      <w:t>CONFIDENTIAL</w:t>
    </w:r>
    <w:r>
      <w:rPr>
        <w:rFonts w:cs="Arial"/>
        <w:b/>
        <w:color w:val="FF800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F6B5" w14:textId="47969CA0" w:rsidR="0023049A" w:rsidRPr="00C6250B" w:rsidRDefault="00AF51E7" w:rsidP="00C6250B">
    <w:pPr>
      <w:pStyle w:val="Footer"/>
      <w:jc w:val="center"/>
    </w:pPr>
    <w:r>
      <w:fldChar w:fldCharType="begin" w:fldLock="1"/>
    </w:r>
    <w:r>
      <w:instrText xml:space="preserve"> DOCPROPERTY bjFooterFirstPageDocProperty \* MERGEFORMAT </w:instrText>
    </w:r>
    <w:r>
      <w:fldChar w:fldCharType="separate"/>
    </w:r>
    <w:r w:rsidR="00C6250B" w:rsidRPr="00C6250B">
      <w:rPr>
        <w:rFonts w:cs="Arial"/>
        <w:b/>
        <w:color w:val="000000"/>
        <w:sz w:val="20"/>
      </w:rPr>
      <w:t xml:space="preserve">CLASSIFICATION: </w:t>
    </w:r>
    <w:r w:rsidR="00C6250B" w:rsidRPr="00C6250B">
      <w:rPr>
        <w:rFonts w:cs="Arial"/>
        <w:b/>
        <w:color w:val="FF8000"/>
        <w:sz w:val="20"/>
      </w:rPr>
      <w:t>CONFIDENTIAL</w:t>
    </w:r>
    <w:r>
      <w:rPr>
        <w:rFonts w:cs="Arial"/>
        <w:b/>
        <w:color w:val="FF8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AC081" w14:textId="77777777" w:rsidR="00AF51E7" w:rsidRDefault="00AF51E7" w:rsidP="00FA6908">
      <w:pPr>
        <w:spacing w:before="0" w:after="0"/>
      </w:pPr>
      <w:r>
        <w:separator/>
      </w:r>
    </w:p>
  </w:footnote>
  <w:footnote w:type="continuationSeparator" w:id="0">
    <w:p w14:paraId="22141485" w14:textId="77777777" w:rsidR="00AF51E7" w:rsidRDefault="00AF51E7" w:rsidP="00FA69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B32B4" w14:textId="77777777" w:rsidR="00C6250B" w:rsidRDefault="00C62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CA183" w14:textId="77777777" w:rsidR="005B7506" w:rsidRDefault="005B7506" w:rsidP="00FA690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96CCE" w14:textId="77777777" w:rsidR="00C6250B" w:rsidRDefault="00C62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41CBB"/>
    <w:multiLevelType w:val="hybridMultilevel"/>
    <w:tmpl w:val="CA5A99D6"/>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5B4D7F"/>
    <w:multiLevelType w:val="hybridMultilevel"/>
    <w:tmpl w:val="78F265FE"/>
    <w:lvl w:ilvl="0" w:tplc="43E4FE58">
      <w:start w:val="1"/>
      <w:numFmt w:val="bullet"/>
      <w:lvlText w:val="•"/>
      <w:lvlJc w:val="left"/>
      <w:pPr>
        <w:tabs>
          <w:tab w:val="num" w:pos="720"/>
        </w:tabs>
        <w:ind w:left="720" w:hanging="360"/>
      </w:pPr>
      <w:rPr>
        <w:rFonts w:ascii="Arial" w:hAnsi="Arial" w:hint="default"/>
      </w:rPr>
    </w:lvl>
    <w:lvl w:ilvl="1" w:tplc="F9385ABE">
      <w:start w:val="1"/>
      <w:numFmt w:val="bullet"/>
      <w:lvlText w:val="•"/>
      <w:lvlJc w:val="left"/>
      <w:pPr>
        <w:tabs>
          <w:tab w:val="num" w:pos="1440"/>
        </w:tabs>
        <w:ind w:left="1440" w:hanging="360"/>
      </w:pPr>
      <w:rPr>
        <w:rFonts w:ascii="Arial" w:hAnsi="Arial" w:hint="default"/>
      </w:rPr>
    </w:lvl>
    <w:lvl w:ilvl="2" w:tplc="A1A0FB6A" w:tentative="1">
      <w:start w:val="1"/>
      <w:numFmt w:val="bullet"/>
      <w:lvlText w:val="•"/>
      <w:lvlJc w:val="left"/>
      <w:pPr>
        <w:tabs>
          <w:tab w:val="num" w:pos="2160"/>
        </w:tabs>
        <w:ind w:left="2160" w:hanging="360"/>
      </w:pPr>
      <w:rPr>
        <w:rFonts w:ascii="Arial" w:hAnsi="Arial" w:hint="default"/>
      </w:rPr>
    </w:lvl>
    <w:lvl w:ilvl="3" w:tplc="BD7CD9CA" w:tentative="1">
      <w:start w:val="1"/>
      <w:numFmt w:val="bullet"/>
      <w:lvlText w:val="•"/>
      <w:lvlJc w:val="left"/>
      <w:pPr>
        <w:tabs>
          <w:tab w:val="num" w:pos="2880"/>
        </w:tabs>
        <w:ind w:left="2880" w:hanging="360"/>
      </w:pPr>
      <w:rPr>
        <w:rFonts w:ascii="Arial" w:hAnsi="Arial" w:hint="default"/>
      </w:rPr>
    </w:lvl>
    <w:lvl w:ilvl="4" w:tplc="D772BD06" w:tentative="1">
      <w:start w:val="1"/>
      <w:numFmt w:val="bullet"/>
      <w:lvlText w:val="•"/>
      <w:lvlJc w:val="left"/>
      <w:pPr>
        <w:tabs>
          <w:tab w:val="num" w:pos="3600"/>
        </w:tabs>
        <w:ind w:left="3600" w:hanging="360"/>
      </w:pPr>
      <w:rPr>
        <w:rFonts w:ascii="Arial" w:hAnsi="Arial" w:hint="default"/>
      </w:rPr>
    </w:lvl>
    <w:lvl w:ilvl="5" w:tplc="3642E810" w:tentative="1">
      <w:start w:val="1"/>
      <w:numFmt w:val="bullet"/>
      <w:lvlText w:val="•"/>
      <w:lvlJc w:val="left"/>
      <w:pPr>
        <w:tabs>
          <w:tab w:val="num" w:pos="4320"/>
        </w:tabs>
        <w:ind w:left="4320" w:hanging="360"/>
      </w:pPr>
      <w:rPr>
        <w:rFonts w:ascii="Arial" w:hAnsi="Arial" w:hint="default"/>
      </w:rPr>
    </w:lvl>
    <w:lvl w:ilvl="6" w:tplc="2A1E24AC" w:tentative="1">
      <w:start w:val="1"/>
      <w:numFmt w:val="bullet"/>
      <w:lvlText w:val="•"/>
      <w:lvlJc w:val="left"/>
      <w:pPr>
        <w:tabs>
          <w:tab w:val="num" w:pos="5040"/>
        </w:tabs>
        <w:ind w:left="5040" w:hanging="360"/>
      </w:pPr>
      <w:rPr>
        <w:rFonts w:ascii="Arial" w:hAnsi="Arial" w:hint="default"/>
      </w:rPr>
    </w:lvl>
    <w:lvl w:ilvl="7" w:tplc="3A263426" w:tentative="1">
      <w:start w:val="1"/>
      <w:numFmt w:val="bullet"/>
      <w:lvlText w:val="•"/>
      <w:lvlJc w:val="left"/>
      <w:pPr>
        <w:tabs>
          <w:tab w:val="num" w:pos="5760"/>
        </w:tabs>
        <w:ind w:left="5760" w:hanging="360"/>
      </w:pPr>
      <w:rPr>
        <w:rFonts w:ascii="Arial" w:hAnsi="Arial" w:hint="default"/>
      </w:rPr>
    </w:lvl>
    <w:lvl w:ilvl="8" w:tplc="0F9C46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241E5"/>
    <w:multiLevelType w:val="hybridMultilevel"/>
    <w:tmpl w:val="3C026A42"/>
    <w:lvl w:ilvl="0" w:tplc="0C09000D">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61590D"/>
    <w:multiLevelType w:val="hybridMultilevel"/>
    <w:tmpl w:val="3A9CF16A"/>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23134BDB"/>
    <w:multiLevelType w:val="hybridMultilevel"/>
    <w:tmpl w:val="D25A44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34A7FC2"/>
    <w:multiLevelType w:val="hybridMultilevel"/>
    <w:tmpl w:val="0AD8492A"/>
    <w:lvl w:ilvl="0" w:tplc="0C09000D">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C55A05"/>
    <w:multiLevelType w:val="hybridMultilevel"/>
    <w:tmpl w:val="8B9420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3609BE"/>
    <w:multiLevelType w:val="hybridMultilevel"/>
    <w:tmpl w:val="DE4EFB82"/>
    <w:lvl w:ilvl="0" w:tplc="0C09000B">
      <w:start w:val="1"/>
      <w:numFmt w:val="bullet"/>
      <w:lvlText w:val=""/>
      <w:lvlJc w:val="left"/>
      <w:pPr>
        <w:ind w:left="1080" w:hanging="36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CFC5611"/>
    <w:multiLevelType w:val="hybridMultilevel"/>
    <w:tmpl w:val="43569162"/>
    <w:lvl w:ilvl="0" w:tplc="0C09000D">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2D47EA0"/>
    <w:multiLevelType w:val="hybridMultilevel"/>
    <w:tmpl w:val="46DCB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6B0925"/>
    <w:multiLevelType w:val="hybridMultilevel"/>
    <w:tmpl w:val="12F48FAA"/>
    <w:lvl w:ilvl="0" w:tplc="12A817D6">
      <w:start w:val="1"/>
      <w:numFmt w:val="bullet"/>
      <w:lvlText w:val="•"/>
      <w:lvlJc w:val="left"/>
      <w:pPr>
        <w:tabs>
          <w:tab w:val="num" w:pos="720"/>
        </w:tabs>
        <w:ind w:left="720" w:hanging="360"/>
      </w:pPr>
      <w:rPr>
        <w:rFonts w:ascii="Times New Roman" w:hAnsi="Times New Roman" w:hint="default"/>
      </w:rPr>
    </w:lvl>
    <w:lvl w:ilvl="1" w:tplc="C23CF9F0" w:tentative="1">
      <w:start w:val="1"/>
      <w:numFmt w:val="bullet"/>
      <w:lvlText w:val="•"/>
      <w:lvlJc w:val="left"/>
      <w:pPr>
        <w:tabs>
          <w:tab w:val="num" w:pos="1440"/>
        </w:tabs>
        <w:ind w:left="1440" w:hanging="360"/>
      </w:pPr>
      <w:rPr>
        <w:rFonts w:ascii="Times New Roman" w:hAnsi="Times New Roman" w:hint="default"/>
      </w:rPr>
    </w:lvl>
    <w:lvl w:ilvl="2" w:tplc="0A188716" w:tentative="1">
      <w:start w:val="1"/>
      <w:numFmt w:val="bullet"/>
      <w:lvlText w:val="•"/>
      <w:lvlJc w:val="left"/>
      <w:pPr>
        <w:tabs>
          <w:tab w:val="num" w:pos="2160"/>
        </w:tabs>
        <w:ind w:left="2160" w:hanging="360"/>
      </w:pPr>
      <w:rPr>
        <w:rFonts w:ascii="Times New Roman" w:hAnsi="Times New Roman" w:hint="default"/>
      </w:rPr>
    </w:lvl>
    <w:lvl w:ilvl="3" w:tplc="DE981200" w:tentative="1">
      <w:start w:val="1"/>
      <w:numFmt w:val="bullet"/>
      <w:lvlText w:val="•"/>
      <w:lvlJc w:val="left"/>
      <w:pPr>
        <w:tabs>
          <w:tab w:val="num" w:pos="2880"/>
        </w:tabs>
        <w:ind w:left="2880" w:hanging="360"/>
      </w:pPr>
      <w:rPr>
        <w:rFonts w:ascii="Times New Roman" w:hAnsi="Times New Roman" w:hint="default"/>
      </w:rPr>
    </w:lvl>
    <w:lvl w:ilvl="4" w:tplc="064A967E" w:tentative="1">
      <w:start w:val="1"/>
      <w:numFmt w:val="bullet"/>
      <w:lvlText w:val="•"/>
      <w:lvlJc w:val="left"/>
      <w:pPr>
        <w:tabs>
          <w:tab w:val="num" w:pos="3600"/>
        </w:tabs>
        <w:ind w:left="3600" w:hanging="360"/>
      </w:pPr>
      <w:rPr>
        <w:rFonts w:ascii="Times New Roman" w:hAnsi="Times New Roman" w:hint="default"/>
      </w:rPr>
    </w:lvl>
    <w:lvl w:ilvl="5" w:tplc="C7E63C66" w:tentative="1">
      <w:start w:val="1"/>
      <w:numFmt w:val="bullet"/>
      <w:lvlText w:val="•"/>
      <w:lvlJc w:val="left"/>
      <w:pPr>
        <w:tabs>
          <w:tab w:val="num" w:pos="4320"/>
        </w:tabs>
        <w:ind w:left="4320" w:hanging="360"/>
      </w:pPr>
      <w:rPr>
        <w:rFonts w:ascii="Times New Roman" w:hAnsi="Times New Roman" w:hint="default"/>
      </w:rPr>
    </w:lvl>
    <w:lvl w:ilvl="6" w:tplc="685E557A" w:tentative="1">
      <w:start w:val="1"/>
      <w:numFmt w:val="bullet"/>
      <w:lvlText w:val="•"/>
      <w:lvlJc w:val="left"/>
      <w:pPr>
        <w:tabs>
          <w:tab w:val="num" w:pos="5040"/>
        </w:tabs>
        <w:ind w:left="5040" w:hanging="360"/>
      </w:pPr>
      <w:rPr>
        <w:rFonts w:ascii="Times New Roman" w:hAnsi="Times New Roman" w:hint="default"/>
      </w:rPr>
    </w:lvl>
    <w:lvl w:ilvl="7" w:tplc="C1289140" w:tentative="1">
      <w:start w:val="1"/>
      <w:numFmt w:val="bullet"/>
      <w:lvlText w:val="•"/>
      <w:lvlJc w:val="left"/>
      <w:pPr>
        <w:tabs>
          <w:tab w:val="num" w:pos="5760"/>
        </w:tabs>
        <w:ind w:left="5760" w:hanging="360"/>
      </w:pPr>
      <w:rPr>
        <w:rFonts w:ascii="Times New Roman" w:hAnsi="Times New Roman" w:hint="default"/>
      </w:rPr>
    </w:lvl>
    <w:lvl w:ilvl="8" w:tplc="E252E62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4DC6711"/>
    <w:multiLevelType w:val="hybridMultilevel"/>
    <w:tmpl w:val="93FE0592"/>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FB05429"/>
    <w:multiLevelType w:val="hybridMultilevel"/>
    <w:tmpl w:val="0BB2E8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3"/>
  </w:num>
  <w:num w:numId="5">
    <w:abstractNumId w:val="6"/>
  </w:num>
  <w:num w:numId="6">
    <w:abstractNumId w:val="1"/>
  </w:num>
  <w:num w:numId="7">
    <w:abstractNumId w:val="10"/>
  </w:num>
  <w:num w:numId="8">
    <w:abstractNumId w:val="11"/>
  </w:num>
  <w:num w:numId="9">
    <w:abstractNumId w:val="2"/>
  </w:num>
  <w:num w:numId="10">
    <w:abstractNumId w:val="0"/>
  </w:num>
  <w:num w:numId="11">
    <w:abstractNumId w:val="5"/>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6" w:nlCheck="1" w:checkStyle="0"/>
  <w:activeWritingStyle w:appName="MSWord" w:lang="it-IT" w:vendorID="64" w:dllVersion="6" w:nlCheck="1" w:checkStyle="0"/>
  <w:activeWritingStyle w:appName="MSWord" w:lang="fr-FR"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08"/>
    <w:rsid w:val="00040E08"/>
    <w:rsid w:val="000600E3"/>
    <w:rsid w:val="00066D9C"/>
    <w:rsid w:val="00072C4C"/>
    <w:rsid w:val="00106975"/>
    <w:rsid w:val="00126452"/>
    <w:rsid w:val="00133893"/>
    <w:rsid w:val="001439C6"/>
    <w:rsid w:val="001454BF"/>
    <w:rsid w:val="00145D1A"/>
    <w:rsid w:val="001B23FE"/>
    <w:rsid w:val="001C2BC1"/>
    <w:rsid w:val="001F49C6"/>
    <w:rsid w:val="0023049A"/>
    <w:rsid w:val="00235943"/>
    <w:rsid w:val="0023778B"/>
    <w:rsid w:val="00253130"/>
    <w:rsid w:val="002810EF"/>
    <w:rsid w:val="002C04D0"/>
    <w:rsid w:val="002C2E52"/>
    <w:rsid w:val="002D4572"/>
    <w:rsid w:val="002E60C6"/>
    <w:rsid w:val="002F7489"/>
    <w:rsid w:val="003379B3"/>
    <w:rsid w:val="00343AF2"/>
    <w:rsid w:val="003631A3"/>
    <w:rsid w:val="003A16A5"/>
    <w:rsid w:val="003B3A7E"/>
    <w:rsid w:val="003D51E6"/>
    <w:rsid w:val="004618F4"/>
    <w:rsid w:val="00471691"/>
    <w:rsid w:val="00490F3D"/>
    <w:rsid w:val="004B155E"/>
    <w:rsid w:val="004B1BC7"/>
    <w:rsid w:val="004E7A1F"/>
    <w:rsid w:val="00576D39"/>
    <w:rsid w:val="005A45ED"/>
    <w:rsid w:val="005B7506"/>
    <w:rsid w:val="005F1DE9"/>
    <w:rsid w:val="00600CCD"/>
    <w:rsid w:val="0060349C"/>
    <w:rsid w:val="006A7886"/>
    <w:rsid w:val="006E7BF8"/>
    <w:rsid w:val="00702496"/>
    <w:rsid w:val="00776B39"/>
    <w:rsid w:val="007C66C5"/>
    <w:rsid w:val="00800635"/>
    <w:rsid w:val="008559C6"/>
    <w:rsid w:val="00862B8E"/>
    <w:rsid w:val="008925BC"/>
    <w:rsid w:val="008C6395"/>
    <w:rsid w:val="008D71F3"/>
    <w:rsid w:val="009221E2"/>
    <w:rsid w:val="009C30E0"/>
    <w:rsid w:val="009D4D52"/>
    <w:rsid w:val="00A3206F"/>
    <w:rsid w:val="00AB7A08"/>
    <w:rsid w:val="00AF51E7"/>
    <w:rsid w:val="00B16536"/>
    <w:rsid w:val="00B20946"/>
    <w:rsid w:val="00B27DE5"/>
    <w:rsid w:val="00BA25D4"/>
    <w:rsid w:val="00BA6797"/>
    <w:rsid w:val="00BC7BCE"/>
    <w:rsid w:val="00C6250B"/>
    <w:rsid w:val="00CB1FE0"/>
    <w:rsid w:val="00CB3C68"/>
    <w:rsid w:val="00CE5F59"/>
    <w:rsid w:val="00CF0CC3"/>
    <w:rsid w:val="00CF72D8"/>
    <w:rsid w:val="00D357FF"/>
    <w:rsid w:val="00D6064F"/>
    <w:rsid w:val="00D61758"/>
    <w:rsid w:val="00D7599E"/>
    <w:rsid w:val="00DC0520"/>
    <w:rsid w:val="00DC46D3"/>
    <w:rsid w:val="00DC48EF"/>
    <w:rsid w:val="00DF6DB4"/>
    <w:rsid w:val="00E00C3A"/>
    <w:rsid w:val="00E160BB"/>
    <w:rsid w:val="00E54466"/>
    <w:rsid w:val="00E75C5C"/>
    <w:rsid w:val="00EA6025"/>
    <w:rsid w:val="00EB4702"/>
    <w:rsid w:val="00EB69FD"/>
    <w:rsid w:val="00EF67EB"/>
    <w:rsid w:val="00F04DA0"/>
    <w:rsid w:val="00F4158C"/>
    <w:rsid w:val="00F7761F"/>
    <w:rsid w:val="00FA6908"/>
    <w:rsid w:val="00FE0EB9"/>
    <w:rsid w:val="00FE4EA1"/>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9579"/>
  <w15:docId w15:val="{CC5806DC-8813-4C5D-9297-3C146142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908"/>
    <w:pPr>
      <w:spacing w:before="120" w:after="12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6908"/>
    <w:pPr>
      <w:spacing w:before="100" w:beforeAutospacing="1" w:after="100" w:afterAutospacing="1"/>
    </w:pPr>
    <w:rPr>
      <w:sz w:val="20"/>
      <w:szCs w:val="20"/>
      <w:lang w:eastAsia="en-AU"/>
    </w:rPr>
  </w:style>
  <w:style w:type="table" w:styleId="TableGrid">
    <w:name w:val="Table Grid"/>
    <w:basedOn w:val="TableNormal"/>
    <w:uiPriority w:val="59"/>
    <w:rsid w:val="00FA6908"/>
    <w:pPr>
      <w:widowControl w:val="0"/>
      <w:suppressAutoHyphens/>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A6908"/>
    <w:rPr>
      <w:sz w:val="16"/>
      <w:szCs w:val="16"/>
    </w:rPr>
  </w:style>
  <w:style w:type="paragraph" w:styleId="CommentText">
    <w:name w:val="annotation text"/>
    <w:basedOn w:val="Normal"/>
    <w:link w:val="CommentTextChar"/>
    <w:semiHidden/>
    <w:rsid w:val="00FA6908"/>
    <w:rPr>
      <w:sz w:val="20"/>
      <w:szCs w:val="20"/>
    </w:rPr>
  </w:style>
  <w:style w:type="character" w:customStyle="1" w:styleId="CommentTextChar">
    <w:name w:val="Comment Text Char"/>
    <w:basedOn w:val="DefaultParagraphFont"/>
    <w:link w:val="CommentText"/>
    <w:semiHidden/>
    <w:rsid w:val="00FA6908"/>
    <w:rPr>
      <w:rFonts w:ascii="Arial" w:eastAsia="Times New Roman" w:hAnsi="Arial" w:cs="Times New Roman"/>
      <w:sz w:val="20"/>
      <w:szCs w:val="20"/>
    </w:rPr>
  </w:style>
  <w:style w:type="character" w:styleId="Hyperlink">
    <w:name w:val="Hyperlink"/>
    <w:rsid w:val="00FA6908"/>
    <w:rPr>
      <w:color w:val="0000FF"/>
      <w:u w:val="single"/>
    </w:rPr>
  </w:style>
  <w:style w:type="paragraph" w:styleId="ListParagraph">
    <w:name w:val="List Paragraph"/>
    <w:basedOn w:val="Normal"/>
    <w:uiPriority w:val="34"/>
    <w:qFormat/>
    <w:rsid w:val="00FA6908"/>
    <w:pPr>
      <w:ind w:left="720"/>
    </w:pPr>
  </w:style>
  <w:style w:type="paragraph" w:styleId="BalloonText">
    <w:name w:val="Balloon Text"/>
    <w:basedOn w:val="Normal"/>
    <w:link w:val="BalloonTextChar"/>
    <w:uiPriority w:val="99"/>
    <w:semiHidden/>
    <w:unhideWhenUsed/>
    <w:rsid w:val="00FA690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908"/>
    <w:rPr>
      <w:rFonts w:ascii="Tahoma" w:eastAsia="Times New Roman" w:hAnsi="Tahoma" w:cs="Tahoma"/>
      <w:sz w:val="16"/>
      <w:szCs w:val="16"/>
    </w:rPr>
  </w:style>
  <w:style w:type="paragraph" w:styleId="Header">
    <w:name w:val="header"/>
    <w:basedOn w:val="Normal"/>
    <w:link w:val="HeaderChar"/>
    <w:uiPriority w:val="99"/>
    <w:unhideWhenUsed/>
    <w:rsid w:val="00FA6908"/>
    <w:pPr>
      <w:tabs>
        <w:tab w:val="center" w:pos="4513"/>
        <w:tab w:val="right" w:pos="9026"/>
      </w:tabs>
      <w:spacing w:before="0" w:after="0"/>
    </w:pPr>
  </w:style>
  <w:style w:type="character" w:customStyle="1" w:styleId="HeaderChar">
    <w:name w:val="Header Char"/>
    <w:basedOn w:val="DefaultParagraphFont"/>
    <w:link w:val="Header"/>
    <w:uiPriority w:val="99"/>
    <w:rsid w:val="00FA6908"/>
    <w:rPr>
      <w:rFonts w:ascii="Arial" w:eastAsia="Times New Roman" w:hAnsi="Arial" w:cs="Times New Roman"/>
    </w:rPr>
  </w:style>
  <w:style w:type="paragraph" w:styleId="Footer">
    <w:name w:val="footer"/>
    <w:basedOn w:val="Normal"/>
    <w:link w:val="FooterChar"/>
    <w:uiPriority w:val="99"/>
    <w:unhideWhenUsed/>
    <w:rsid w:val="00FA6908"/>
    <w:pPr>
      <w:tabs>
        <w:tab w:val="center" w:pos="4513"/>
        <w:tab w:val="right" w:pos="9026"/>
      </w:tabs>
      <w:spacing w:before="0" w:after="0"/>
    </w:pPr>
  </w:style>
  <w:style w:type="character" w:customStyle="1" w:styleId="FooterChar">
    <w:name w:val="Footer Char"/>
    <w:basedOn w:val="DefaultParagraphFont"/>
    <w:link w:val="Footer"/>
    <w:uiPriority w:val="99"/>
    <w:rsid w:val="00FA6908"/>
    <w:rPr>
      <w:rFonts w:ascii="Arial" w:eastAsia="Times New Roman" w:hAnsi="Arial" w:cs="Times New Roman"/>
    </w:rPr>
  </w:style>
  <w:style w:type="paragraph" w:styleId="CommentSubject">
    <w:name w:val="annotation subject"/>
    <w:basedOn w:val="CommentText"/>
    <w:next w:val="CommentText"/>
    <w:link w:val="CommentSubjectChar"/>
    <w:uiPriority w:val="99"/>
    <w:semiHidden/>
    <w:unhideWhenUsed/>
    <w:rsid w:val="00E54466"/>
    <w:rPr>
      <w:b/>
      <w:bCs/>
    </w:rPr>
  </w:style>
  <w:style w:type="character" w:customStyle="1" w:styleId="CommentSubjectChar">
    <w:name w:val="Comment Subject Char"/>
    <w:basedOn w:val="CommentTextChar"/>
    <w:link w:val="CommentSubject"/>
    <w:uiPriority w:val="99"/>
    <w:semiHidden/>
    <w:rsid w:val="00E54466"/>
    <w:rPr>
      <w:rFonts w:ascii="Arial" w:eastAsia="Times New Roman" w:hAnsi="Arial" w:cs="Times New Roman"/>
      <w:b/>
      <w:bCs/>
      <w:sz w:val="20"/>
      <w:szCs w:val="20"/>
    </w:rPr>
  </w:style>
  <w:style w:type="paragraph" w:styleId="Revision">
    <w:name w:val="Revision"/>
    <w:hidden/>
    <w:uiPriority w:val="99"/>
    <w:semiHidden/>
    <w:rsid w:val="005B7506"/>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724781">
      <w:bodyDiv w:val="1"/>
      <w:marLeft w:val="0"/>
      <w:marRight w:val="0"/>
      <w:marTop w:val="0"/>
      <w:marBottom w:val="0"/>
      <w:divBdr>
        <w:top w:val="none" w:sz="0" w:space="0" w:color="auto"/>
        <w:left w:val="none" w:sz="0" w:space="0" w:color="auto"/>
        <w:bottom w:val="none" w:sz="0" w:space="0" w:color="auto"/>
        <w:right w:val="none" w:sz="0" w:space="0" w:color="auto"/>
      </w:divBdr>
      <w:divsChild>
        <w:div w:id="495850188">
          <w:marLeft w:val="1123"/>
          <w:marRight w:val="0"/>
          <w:marTop w:val="120"/>
          <w:marBottom w:val="120"/>
          <w:divBdr>
            <w:top w:val="none" w:sz="0" w:space="0" w:color="auto"/>
            <w:left w:val="none" w:sz="0" w:space="0" w:color="auto"/>
            <w:bottom w:val="none" w:sz="0" w:space="0" w:color="auto"/>
            <w:right w:val="none" w:sz="0" w:space="0" w:color="auto"/>
          </w:divBdr>
        </w:div>
      </w:divsChild>
    </w:div>
    <w:div w:id="1274631843">
      <w:bodyDiv w:val="1"/>
      <w:marLeft w:val="0"/>
      <w:marRight w:val="0"/>
      <w:marTop w:val="0"/>
      <w:marBottom w:val="0"/>
      <w:divBdr>
        <w:top w:val="none" w:sz="0" w:space="0" w:color="auto"/>
        <w:left w:val="none" w:sz="0" w:space="0" w:color="auto"/>
        <w:bottom w:val="none" w:sz="0" w:space="0" w:color="auto"/>
        <w:right w:val="none" w:sz="0" w:space="0" w:color="auto"/>
      </w:divBdr>
      <w:divsChild>
        <w:div w:id="19392949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uke.trim@allianz.com.a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Bernadette.wood@allianz.com.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 TargetMode="External"/><Relationship Id="rId5" Type="http://schemas.openxmlformats.org/officeDocument/2006/relationships/settings" Target="settings.xml"/><Relationship Id="rId15" Type="http://schemas.openxmlformats.org/officeDocument/2006/relationships/hyperlink" Target="mailto:May.Rolfe@allianz.com.au" TargetMode="External"/><Relationship Id="rId23" Type="http://schemas.openxmlformats.org/officeDocument/2006/relationships/theme" Target="theme/theme1.xml"/><Relationship Id="rId10" Type="http://schemas.openxmlformats.org/officeDocument/2006/relationships/hyperlink" Target="https://www.einsure.com.au/wb/public/forms/StationeryOrder-VF.htm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brokersales@allianz.com.au" TargetMode="External"/><Relationship Id="rId14" Type="http://schemas.openxmlformats.org/officeDocument/2006/relationships/hyperlink" Target="mailto:sue.carolan@allianz.com.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fe288ba5-2db2-4fdd-b423-6f55dea4a75a" origin="userSelected">
  <element uid="87b5bac3-4cf0-4f52-9170-16c9b32115c3" value=""/>
</sisl>
</file>

<file path=customXml/itemProps1.xml><?xml version="1.0" encoding="utf-8"?>
<ds:datastoreItem xmlns:ds="http://schemas.openxmlformats.org/officeDocument/2006/customXml" ds:itemID="{E1BCD2A6-81E5-455B-9DC3-25E06F861B77}">
  <ds:schemaRefs>
    <ds:schemaRef ds:uri="http://schemas.openxmlformats.org/officeDocument/2006/bibliography"/>
  </ds:schemaRefs>
</ds:datastoreItem>
</file>

<file path=customXml/itemProps2.xml><?xml version="1.0" encoding="utf-8"?>
<ds:datastoreItem xmlns:ds="http://schemas.openxmlformats.org/officeDocument/2006/customXml" ds:itemID="{0F46D766-5B41-4CAE-A43B-276FA7BCBDF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Allianz Australia Ltd</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Jayden Cheers</dc:creator>
  <dc:description>AAL[CONFIDENTIAL]  kjjc.CORP.AAL.AU XPAP2-R-2028</dc:description>
  <cp:lastModifiedBy>Sarah Gilbey</cp:lastModifiedBy>
  <cp:revision>2</cp:revision>
  <cp:lastPrinted>2013-09-09T04:29:00Z</cp:lastPrinted>
  <dcterms:created xsi:type="dcterms:W3CDTF">2020-10-30T01:11:00Z</dcterms:created>
  <dcterms:modified xsi:type="dcterms:W3CDTF">2020-10-30T01:11:00Z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f2435a36-0fc9-4dd2-91f5-5ef317b6f1a1</vt:lpwstr>
  </property>
  <property fmtid="{D5CDD505-2E9C-101B-9397-08002B2CF9AE}" pid="3" name="bjSaver">
    <vt:lpwstr>9e8Yqs+CNOmcdzuNP8YKCevUc/wLMQ4w</vt:lpwstr>
  </property>
  <property fmtid="{D5CDD505-2E9C-101B-9397-08002B2CF9AE}" pid="4" name="bjDocumentLabelXML">
    <vt:lpwstr>&lt;?xml version="1.0" encoding="us-ascii"?&gt;&lt;sisl xmlns:xsi="http://www.w3.org/2001/XMLSchema-instance" xmlns:xsd="http://www.w3.org/2001/XMLSchema" sislVersion="0" policy="fe288ba5-2db2-4fdd-b423-6f55dea4a75a" origin="userSelected" xmlns="http://www.boldonj</vt:lpwstr>
  </property>
  <property fmtid="{D5CDD505-2E9C-101B-9397-08002B2CF9AE}" pid="5" name="bjDocumentLabelXML-0">
    <vt:lpwstr>ames.com/2008/01/sie/internal/label"&gt;&lt;element uid="87b5bac3-4cf0-4f52-9170-16c9b32115c3" value="" /&gt;&lt;/sisl&gt;</vt:lpwstr>
  </property>
  <property fmtid="{D5CDD505-2E9C-101B-9397-08002B2CF9AE}" pid="6" name="bjDocumentSecurityLabel">
    <vt:lpwstr>CONFIDENTIAL </vt:lpwstr>
  </property>
  <property fmtid="{D5CDD505-2E9C-101B-9397-08002B2CF9AE}" pid="7" name="bjCountryCode">
    <vt:lpwstr>CORP.AAL.AU</vt:lpwstr>
  </property>
  <property fmtid="{D5CDD505-2E9C-101B-9397-08002B2CF9AE}" pid="8" name="bjAALClassification">
    <vt:lpwstr>CONFIDENTIAL</vt:lpwstr>
  </property>
  <property fmtid="{D5CDD505-2E9C-101B-9397-08002B2CF9AE}" pid="9" name="bjFooterBothDocProperty">
    <vt:lpwstr>CLASSIFICATION: CONFIDENTIAL</vt:lpwstr>
  </property>
  <property fmtid="{D5CDD505-2E9C-101B-9397-08002B2CF9AE}" pid="10" name="bjFooterFirstPageDocProperty">
    <vt:lpwstr>CLASSIFICATION: CONFIDENTIAL</vt:lpwstr>
  </property>
  <property fmtid="{D5CDD505-2E9C-101B-9397-08002B2CF9AE}" pid="11" name="bjFooterEvenPageDocProperty">
    <vt:lpwstr>CLASSIFICATION: CONFIDENTIAL</vt:lpwstr>
  </property>
  <property fmtid="{D5CDD505-2E9C-101B-9397-08002B2CF9AE}" pid="12" name="bjClassifiedBy">
    <vt:lpwstr>kjjc</vt:lpwstr>
  </property>
  <property fmtid="{D5CDD505-2E9C-101B-9397-08002B2CF9AE}" pid="13" name="bjAALMachineName">
    <vt:lpwstr>XPAP2-R-2028</vt:lpwstr>
  </property>
</Properties>
</file>